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5" w:rsidRPr="003907C3" w:rsidRDefault="00471E55" w:rsidP="00471E55">
      <w:pPr>
        <w:suppressAutoHyphens/>
        <w:snapToGrid w:val="0"/>
        <w:spacing w:after="0"/>
        <w:rPr>
          <w:rFonts w:ascii="Times New Roman" w:hAnsi="Times New Roman" w:cs="Times New Roman"/>
          <w:sz w:val="20"/>
          <w:szCs w:val="20"/>
          <w:lang w:eastAsia="ar-SA"/>
        </w:rPr>
      </w:pPr>
      <w:bookmarkStart w:id="0" w:name="P38"/>
      <w:bookmarkEnd w:id="0"/>
      <w:r w:rsidRPr="003907C3">
        <w:rPr>
          <w:rFonts w:ascii="Times New Roman" w:hAnsi="Times New Roman" w:cs="Times New Roman"/>
          <w:sz w:val="20"/>
          <w:szCs w:val="20"/>
          <w:lang w:eastAsia="ar-SA"/>
        </w:rPr>
        <w:t>Принято Управляющим советом                   «Согласовано»                                       Утверждаю:</w:t>
      </w:r>
    </w:p>
    <w:p w:rsidR="00471E55" w:rsidRPr="003907C3" w:rsidRDefault="00471E55" w:rsidP="00471E55">
      <w:pPr>
        <w:suppressAutoHyphens/>
        <w:snapToGrid w:val="0"/>
        <w:spacing w:after="0"/>
        <w:rPr>
          <w:rFonts w:ascii="Times New Roman" w:hAnsi="Times New Roman" w:cs="Times New Roman"/>
          <w:sz w:val="20"/>
          <w:szCs w:val="20"/>
          <w:lang w:eastAsia="ar-SA"/>
        </w:rPr>
      </w:pPr>
      <w:r w:rsidRPr="003907C3">
        <w:rPr>
          <w:rFonts w:ascii="Times New Roman" w:hAnsi="Times New Roman" w:cs="Times New Roman"/>
          <w:sz w:val="20"/>
          <w:szCs w:val="20"/>
          <w:lang w:eastAsia="ar-SA"/>
        </w:rPr>
        <w:t>МБОУ КСОШ № 32                                 с профкомом   МБОУ КСОШ № 32      Директор МБОУ КСОШ № 32</w:t>
      </w:r>
    </w:p>
    <w:p w:rsidR="00471E55" w:rsidRPr="003907C3" w:rsidRDefault="00471E55" w:rsidP="00471E55">
      <w:pPr>
        <w:suppressAutoHyphens/>
        <w:snapToGrid w:val="0"/>
        <w:spacing w:after="0"/>
        <w:rPr>
          <w:rFonts w:ascii="Times New Roman" w:hAnsi="Times New Roman" w:cs="Times New Roman"/>
          <w:sz w:val="20"/>
          <w:szCs w:val="20"/>
          <w:lang w:eastAsia="ar-SA"/>
        </w:rPr>
      </w:pPr>
      <w:r w:rsidRPr="003907C3">
        <w:rPr>
          <w:rFonts w:ascii="Times New Roman" w:hAnsi="Times New Roman" w:cs="Times New Roman"/>
          <w:sz w:val="20"/>
          <w:szCs w:val="20"/>
          <w:lang w:eastAsia="ar-SA"/>
        </w:rPr>
        <w:t>им. Героя  Советского Союза                  им. Героя  Советского Союза                им. Героя  Советского Союза</w:t>
      </w:r>
    </w:p>
    <w:p w:rsidR="00471E55" w:rsidRPr="003907C3" w:rsidRDefault="00471E55" w:rsidP="00471E55">
      <w:pPr>
        <w:suppressAutoHyphens/>
        <w:snapToGrid w:val="0"/>
        <w:spacing w:after="0"/>
        <w:rPr>
          <w:rFonts w:ascii="Times New Roman" w:hAnsi="Times New Roman" w:cs="Times New Roman"/>
          <w:sz w:val="20"/>
          <w:szCs w:val="20"/>
          <w:lang w:eastAsia="ar-SA"/>
        </w:rPr>
      </w:pPr>
      <w:r w:rsidRPr="003907C3">
        <w:rPr>
          <w:rFonts w:ascii="Times New Roman" w:hAnsi="Times New Roman" w:cs="Times New Roman"/>
          <w:sz w:val="20"/>
          <w:szCs w:val="20"/>
          <w:lang w:eastAsia="ar-SA"/>
        </w:rPr>
        <w:t>М.Г. Владимирова                                  М.Г. Владимирова                                 М.Г. Владимирова</w:t>
      </w:r>
    </w:p>
    <w:p w:rsidR="00471E55" w:rsidRPr="003907C3" w:rsidRDefault="00471E55" w:rsidP="00471E55">
      <w:pPr>
        <w:suppressAutoHyphens/>
        <w:snapToGrid w:val="0"/>
        <w:spacing w:after="0"/>
        <w:rPr>
          <w:rFonts w:ascii="Times New Roman" w:hAnsi="Times New Roman" w:cs="Times New Roman"/>
          <w:sz w:val="20"/>
          <w:szCs w:val="20"/>
          <w:lang w:eastAsia="ar-SA"/>
        </w:rPr>
      </w:pPr>
      <w:r w:rsidRPr="003907C3">
        <w:rPr>
          <w:rFonts w:ascii="Times New Roman" w:hAnsi="Times New Roman" w:cs="Times New Roman"/>
          <w:sz w:val="20"/>
          <w:szCs w:val="20"/>
          <w:lang w:eastAsia="ar-SA"/>
        </w:rPr>
        <w:t xml:space="preserve">председатель:/Е.В. </w:t>
      </w:r>
      <w:proofErr w:type="spellStart"/>
      <w:r w:rsidRPr="003907C3">
        <w:rPr>
          <w:rFonts w:ascii="Times New Roman" w:hAnsi="Times New Roman" w:cs="Times New Roman"/>
          <w:sz w:val="20"/>
          <w:szCs w:val="20"/>
          <w:lang w:eastAsia="ar-SA"/>
        </w:rPr>
        <w:t>Перевозников</w:t>
      </w:r>
      <w:proofErr w:type="spellEnd"/>
      <w:r w:rsidRPr="003907C3">
        <w:rPr>
          <w:rFonts w:ascii="Times New Roman" w:hAnsi="Times New Roman" w:cs="Times New Roman"/>
          <w:sz w:val="20"/>
          <w:szCs w:val="20"/>
          <w:lang w:eastAsia="ar-SA"/>
        </w:rPr>
        <w:t>/        председатель</w:t>
      </w:r>
      <w:r w:rsidR="007D622D">
        <w:rPr>
          <w:rFonts w:ascii="Times New Roman" w:hAnsi="Times New Roman" w:cs="Times New Roman"/>
          <w:sz w:val="20"/>
          <w:szCs w:val="20"/>
          <w:lang w:eastAsia="ar-SA"/>
        </w:rPr>
        <w:t xml:space="preserve">                </w:t>
      </w:r>
      <w:r w:rsidRPr="003907C3">
        <w:rPr>
          <w:rFonts w:ascii="Times New Roman" w:hAnsi="Times New Roman" w:cs="Times New Roman"/>
          <w:sz w:val="20"/>
          <w:szCs w:val="20"/>
          <w:lang w:eastAsia="ar-SA"/>
        </w:rPr>
        <w:t xml:space="preserve">/Н.В. Серова/              </w:t>
      </w:r>
      <w:r w:rsidR="007D622D">
        <w:rPr>
          <w:rFonts w:ascii="Times New Roman" w:hAnsi="Times New Roman" w:cs="Times New Roman"/>
          <w:sz w:val="20"/>
          <w:szCs w:val="20"/>
          <w:lang w:eastAsia="ar-SA"/>
        </w:rPr>
        <w:t xml:space="preserve">                 </w:t>
      </w:r>
      <w:r w:rsidRPr="003907C3">
        <w:rPr>
          <w:rFonts w:ascii="Times New Roman" w:hAnsi="Times New Roman" w:cs="Times New Roman"/>
          <w:sz w:val="20"/>
          <w:szCs w:val="20"/>
          <w:lang w:eastAsia="ar-SA"/>
        </w:rPr>
        <w:t xml:space="preserve">  /Е.Н. </w:t>
      </w:r>
      <w:proofErr w:type="spellStart"/>
      <w:r w:rsidRPr="003907C3">
        <w:rPr>
          <w:rFonts w:ascii="Times New Roman" w:hAnsi="Times New Roman" w:cs="Times New Roman"/>
          <w:sz w:val="20"/>
          <w:szCs w:val="20"/>
          <w:lang w:eastAsia="ar-SA"/>
        </w:rPr>
        <w:t>Сасина</w:t>
      </w:r>
      <w:proofErr w:type="spellEnd"/>
      <w:r w:rsidRPr="003907C3">
        <w:rPr>
          <w:rFonts w:ascii="Times New Roman" w:hAnsi="Times New Roman" w:cs="Times New Roman"/>
          <w:sz w:val="20"/>
          <w:szCs w:val="20"/>
          <w:lang w:eastAsia="ar-SA"/>
        </w:rPr>
        <w:t xml:space="preserve">/                                  </w:t>
      </w:r>
    </w:p>
    <w:p w:rsidR="00471E55" w:rsidRPr="00471E55" w:rsidRDefault="00A92942" w:rsidP="00471E55">
      <w:pPr>
        <w:autoSpaceDE w:val="0"/>
        <w:autoSpaceDN w:val="0"/>
        <w:spacing w:after="0" w:line="240" w:lineRule="auto"/>
        <w:jc w:val="both"/>
        <w:rPr>
          <w:rFonts w:ascii="Times New Roman" w:eastAsia="Times New Roman" w:hAnsi="Times New Roman" w:cs="Times New Roman"/>
          <w:color w:val="FF0000"/>
          <w:sz w:val="20"/>
          <w:szCs w:val="20"/>
          <w:lang w:eastAsia="ru-RU"/>
        </w:rPr>
      </w:pPr>
      <w:r>
        <w:rPr>
          <w:rFonts w:ascii="Times New Roman" w:hAnsi="Times New Roman" w:cs="Times New Roman"/>
          <w:color w:val="FF0000"/>
          <w:sz w:val="20"/>
          <w:szCs w:val="20"/>
          <w:lang w:eastAsia="ar-SA"/>
        </w:rPr>
        <w:t>протокол № 4</w:t>
      </w:r>
      <w:r w:rsidR="007D622D">
        <w:rPr>
          <w:rFonts w:ascii="Times New Roman" w:hAnsi="Times New Roman" w:cs="Times New Roman"/>
          <w:color w:val="FF0000"/>
          <w:sz w:val="20"/>
          <w:szCs w:val="20"/>
          <w:lang w:eastAsia="ar-SA"/>
        </w:rPr>
        <w:t xml:space="preserve"> от 13.12.2016 г.            протокол №7  от  13 .12.2016</w:t>
      </w:r>
      <w:r w:rsidR="00471E55" w:rsidRPr="00471E55">
        <w:rPr>
          <w:rFonts w:ascii="Times New Roman" w:hAnsi="Times New Roman" w:cs="Times New Roman"/>
          <w:color w:val="FF0000"/>
          <w:sz w:val="20"/>
          <w:szCs w:val="20"/>
          <w:lang w:eastAsia="ar-SA"/>
        </w:rPr>
        <w:t xml:space="preserve"> г.                 </w:t>
      </w:r>
      <w:r w:rsidR="00F52F2B">
        <w:rPr>
          <w:rFonts w:ascii="Times New Roman" w:hAnsi="Times New Roman" w:cs="Times New Roman"/>
          <w:color w:val="FF0000"/>
          <w:sz w:val="20"/>
          <w:szCs w:val="20"/>
          <w:lang w:eastAsia="ar-SA"/>
        </w:rPr>
        <w:t>Приказ № 197</w:t>
      </w:r>
      <w:r w:rsidR="00471E55">
        <w:rPr>
          <w:rFonts w:ascii="Times New Roman" w:hAnsi="Times New Roman" w:cs="Times New Roman"/>
          <w:color w:val="FF0000"/>
          <w:sz w:val="20"/>
          <w:szCs w:val="20"/>
          <w:lang w:eastAsia="ar-SA"/>
        </w:rPr>
        <w:t xml:space="preserve"> от </w:t>
      </w:r>
      <w:r w:rsidR="007D622D">
        <w:rPr>
          <w:rFonts w:ascii="Times New Roman" w:hAnsi="Times New Roman" w:cs="Times New Roman"/>
          <w:color w:val="FF0000"/>
          <w:sz w:val="20"/>
          <w:szCs w:val="20"/>
          <w:lang w:eastAsia="ar-SA"/>
        </w:rPr>
        <w:t xml:space="preserve"> </w:t>
      </w:r>
      <w:r w:rsidR="00F52F2B">
        <w:rPr>
          <w:rFonts w:ascii="Times New Roman" w:hAnsi="Times New Roman" w:cs="Times New Roman"/>
          <w:sz w:val="20"/>
          <w:szCs w:val="20"/>
          <w:lang w:eastAsia="ar-SA"/>
        </w:rPr>
        <w:t>13</w:t>
      </w:r>
      <w:r w:rsidR="00471E55" w:rsidRPr="00471E55">
        <w:rPr>
          <w:rFonts w:ascii="Times New Roman" w:hAnsi="Times New Roman" w:cs="Times New Roman"/>
          <w:sz w:val="20"/>
          <w:szCs w:val="20"/>
          <w:lang w:eastAsia="ar-SA"/>
        </w:rPr>
        <w:t xml:space="preserve">.12.2016 г                                                                                    </w:t>
      </w:r>
    </w:p>
    <w:p w:rsidR="00471E55" w:rsidRPr="00471E55" w:rsidRDefault="00471E55" w:rsidP="00471E55">
      <w:pPr>
        <w:autoSpaceDE w:val="0"/>
        <w:autoSpaceDN w:val="0"/>
        <w:spacing w:after="0" w:line="240" w:lineRule="auto"/>
        <w:jc w:val="center"/>
        <w:rPr>
          <w:rFonts w:ascii="Times New Roman" w:eastAsia="Times New Roman" w:hAnsi="Times New Roman" w:cs="Times New Roman"/>
          <w:color w:val="FF0000"/>
          <w:sz w:val="20"/>
          <w:szCs w:val="20"/>
          <w:lang w:eastAsia="ru-RU"/>
        </w:rPr>
      </w:pPr>
    </w:p>
    <w:p w:rsidR="00D44F79" w:rsidRDefault="00D44F79" w:rsidP="00D44F79">
      <w:pPr>
        <w:autoSpaceDE w:val="0"/>
        <w:autoSpaceDN w:val="0"/>
        <w:spacing w:after="0" w:line="240" w:lineRule="auto"/>
        <w:jc w:val="center"/>
        <w:rPr>
          <w:rFonts w:ascii="Times New Roman" w:eastAsia="Times New Roman" w:hAnsi="Times New Roman" w:cs="Times New Roman"/>
          <w:sz w:val="24"/>
          <w:szCs w:val="24"/>
          <w:lang w:eastAsia="ar-SA"/>
        </w:rPr>
      </w:pPr>
    </w:p>
    <w:p w:rsidR="00471E55" w:rsidRDefault="00471E55" w:rsidP="00471E55">
      <w:pPr>
        <w:autoSpaceDE w:val="0"/>
        <w:autoSpaceDN w:val="0"/>
        <w:spacing w:after="0" w:line="240" w:lineRule="auto"/>
        <w:rPr>
          <w:rFonts w:ascii="Times New Roman" w:eastAsia="Times New Roman" w:hAnsi="Times New Roman" w:cs="Times New Roman"/>
          <w:sz w:val="24"/>
          <w:szCs w:val="24"/>
          <w:lang w:eastAsia="ar-SA"/>
        </w:rPr>
      </w:pPr>
    </w:p>
    <w:p w:rsidR="00471E55" w:rsidRDefault="00471E55" w:rsidP="00471E55">
      <w:pPr>
        <w:autoSpaceDE w:val="0"/>
        <w:autoSpaceDN w:val="0"/>
        <w:spacing w:after="0" w:line="240" w:lineRule="auto"/>
        <w:rPr>
          <w:rFonts w:ascii="Times New Roman" w:eastAsia="Times New Roman" w:hAnsi="Times New Roman" w:cs="Times New Roman"/>
          <w:sz w:val="28"/>
          <w:szCs w:val="28"/>
          <w:lang w:eastAsia="ru-RU"/>
        </w:rPr>
      </w:pPr>
    </w:p>
    <w:p w:rsidR="00D44F79" w:rsidRDefault="00D44F79"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FE217D" w:rsidRDefault="00973F49" w:rsidP="00093A7D">
      <w:pPr>
        <w:autoSpaceDE w:val="0"/>
        <w:autoSpaceDN w:val="0"/>
        <w:spacing w:after="0" w:line="240" w:lineRule="auto"/>
        <w:jc w:val="center"/>
        <w:rPr>
          <w:rFonts w:ascii="Times New Roman" w:eastAsia="Times New Roman" w:hAnsi="Times New Roman" w:cs="Times New Roman"/>
          <w:b/>
          <w:sz w:val="28"/>
          <w:szCs w:val="28"/>
          <w:lang w:eastAsia="ru-RU"/>
        </w:rPr>
      </w:pPr>
      <w:hyperlink r:id="rId5" w:anchor="P38" w:history="1">
        <w:r w:rsidR="00093A7D" w:rsidRPr="00FE217D">
          <w:rPr>
            <w:rFonts w:ascii="Times New Roman" w:eastAsia="Times New Roman" w:hAnsi="Times New Roman" w:cs="Times New Roman"/>
            <w:b/>
            <w:sz w:val="28"/>
            <w:szCs w:val="28"/>
            <w:lang w:eastAsia="ru-RU"/>
          </w:rPr>
          <w:t xml:space="preserve"> ПОЛОЖЕНИЕ</w:t>
        </w:r>
      </w:hyperlink>
    </w:p>
    <w:p w:rsidR="00093A7D" w:rsidRPr="00FE217D" w:rsidRDefault="00093A7D" w:rsidP="00093A7D">
      <w:pPr>
        <w:autoSpaceDE w:val="0"/>
        <w:autoSpaceDN w:val="0"/>
        <w:spacing w:after="0" w:line="240" w:lineRule="auto"/>
        <w:jc w:val="center"/>
        <w:rPr>
          <w:rFonts w:ascii="Times New Roman" w:eastAsia="Times New Roman" w:hAnsi="Times New Roman" w:cs="Times New Roman"/>
          <w:b/>
          <w:sz w:val="28"/>
          <w:szCs w:val="28"/>
          <w:lang w:eastAsia="ru-RU"/>
        </w:rPr>
      </w:pPr>
      <w:r w:rsidRPr="00FE217D">
        <w:rPr>
          <w:rFonts w:ascii="Times New Roman" w:eastAsia="Times New Roman" w:hAnsi="Times New Roman" w:cs="Times New Roman"/>
          <w:b/>
          <w:sz w:val="28"/>
          <w:szCs w:val="28"/>
          <w:lang w:eastAsia="ru-RU"/>
        </w:rPr>
        <w:t xml:space="preserve">об оплате труда работников </w:t>
      </w:r>
    </w:p>
    <w:p w:rsidR="00471E55" w:rsidRPr="00471E55" w:rsidRDefault="00471E55" w:rsidP="00471E55">
      <w:pPr>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471E55">
        <w:rPr>
          <w:rFonts w:ascii="Times New Roman" w:eastAsia="Times New Roman" w:hAnsi="Times New Roman" w:cs="Times New Roman"/>
          <w:b/>
          <w:bCs/>
          <w:kern w:val="2"/>
          <w:lang w:eastAsia="ru-RU"/>
        </w:rPr>
        <w:t xml:space="preserve">Муниципального бюджетного общеобразовательного учреждения </w:t>
      </w:r>
      <w:proofErr w:type="spellStart"/>
      <w:r w:rsidRPr="00471E55">
        <w:rPr>
          <w:rFonts w:ascii="Times New Roman" w:eastAsia="Times New Roman" w:hAnsi="Times New Roman" w:cs="Times New Roman"/>
          <w:b/>
          <w:bCs/>
          <w:kern w:val="2"/>
          <w:lang w:eastAsia="ru-RU"/>
        </w:rPr>
        <w:t>Краснополянской</w:t>
      </w:r>
      <w:proofErr w:type="spellEnd"/>
      <w:r w:rsidRPr="00471E55">
        <w:rPr>
          <w:rFonts w:ascii="Times New Roman" w:eastAsia="Times New Roman" w:hAnsi="Times New Roman" w:cs="Times New Roman"/>
          <w:b/>
          <w:bCs/>
          <w:kern w:val="2"/>
          <w:lang w:eastAsia="ru-RU"/>
        </w:rPr>
        <w:t xml:space="preserve"> средней общеобразовательной школы № 32 имени Героя Советского Союза М.Г. Владимирова</w:t>
      </w:r>
    </w:p>
    <w:p w:rsidR="00F753B0" w:rsidRDefault="00F753B0"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F753B0" w:rsidRPr="00093A7D" w:rsidRDefault="00F753B0"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Раздел 1. Общие положения</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254758" w:rsidRPr="00254758" w:rsidRDefault="00254758" w:rsidP="00254758">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13783" w:rsidRPr="00254758">
        <w:rPr>
          <w:rFonts w:ascii="Times New Roman" w:eastAsia="Times New Roman" w:hAnsi="Times New Roman"/>
          <w:sz w:val="28"/>
          <w:szCs w:val="28"/>
          <w:lang w:eastAsia="ru-RU"/>
        </w:rPr>
        <w:t xml:space="preserve">Настоящее Положение об оплате труда работников </w:t>
      </w:r>
      <w:r w:rsidR="00471E55" w:rsidRPr="00471E55">
        <w:rPr>
          <w:rFonts w:ascii="Times New Roman" w:hAnsi="Times New Roman" w:cs="Times New Roman"/>
          <w:kern w:val="2"/>
          <w:sz w:val="28"/>
          <w:szCs w:val="28"/>
        </w:rPr>
        <w:t xml:space="preserve">МБОУ КСОШ № 32 им. Героя Советского Союза М.Г. Владимирова </w:t>
      </w:r>
      <w:r w:rsidR="00167FD2" w:rsidRPr="00471E55">
        <w:rPr>
          <w:rFonts w:ascii="Times New Roman" w:eastAsia="Times New Roman" w:hAnsi="Times New Roman" w:cs="Times New Roman"/>
          <w:sz w:val="28"/>
          <w:szCs w:val="28"/>
          <w:lang w:eastAsia="ru-RU"/>
        </w:rPr>
        <w:t>( далее - Положен</w:t>
      </w:r>
      <w:r w:rsidR="00167FD2" w:rsidRPr="00254758">
        <w:rPr>
          <w:rFonts w:ascii="Times New Roman" w:eastAsia="Times New Roman" w:hAnsi="Times New Roman"/>
          <w:sz w:val="28"/>
          <w:szCs w:val="28"/>
          <w:lang w:eastAsia="ru-RU"/>
        </w:rPr>
        <w:t xml:space="preserve">ие) разработано </w:t>
      </w:r>
      <w:r w:rsidRPr="00254758">
        <w:rPr>
          <w:rFonts w:ascii="Times New Roman" w:eastAsia="Times New Roman" w:hAnsi="Times New Roman"/>
          <w:sz w:val="28"/>
          <w:szCs w:val="28"/>
          <w:lang w:eastAsia="ru-RU"/>
        </w:rPr>
        <w:t xml:space="preserve">в соответствии </w:t>
      </w:r>
      <w:r w:rsidR="00471E55">
        <w:rPr>
          <w:rFonts w:ascii="Times New Roman" w:eastAsia="Times New Roman" w:hAnsi="Times New Roman"/>
          <w:sz w:val="28"/>
          <w:szCs w:val="28"/>
          <w:lang w:eastAsia="ru-RU"/>
        </w:rPr>
        <w:t xml:space="preserve">с </w:t>
      </w:r>
      <w:r w:rsidR="00627E62">
        <w:rPr>
          <w:rFonts w:ascii="Times New Roman" w:eastAsia="Times New Roman" w:hAnsi="Times New Roman"/>
          <w:sz w:val="28"/>
          <w:szCs w:val="28"/>
          <w:lang w:eastAsia="ru-RU"/>
        </w:rPr>
        <w:t xml:space="preserve">Постановлением </w:t>
      </w:r>
      <w:r w:rsidR="00022A21">
        <w:rPr>
          <w:rFonts w:ascii="Times New Roman" w:eastAsia="Times New Roman" w:hAnsi="Times New Roman"/>
          <w:sz w:val="28"/>
          <w:szCs w:val="28"/>
          <w:lang w:eastAsia="ru-RU"/>
        </w:rPr>
        <w:t xml:space="preserve"> Администрации Песчанокопского района № 702 от 08.12.2016 г « Об оплате труда работников муниципальных бюджетных, автономных учреждений системы образования Песчанокопского района</w:t>
      </w:r>
      <w:proofErr w:type="gramStart"/>
      <w:r w:rsidR="00022A21">
        <w:rPr>
          <w:rFonts w:ascii="Times New Roman" w:eastAsia="Times New Roman" w:hAnsi="Times New Roman"/>
          <w:sz w:val="28"/>
          <w:szCs w:val="28"/>
          <w:lang w:eastAsia="ru-RU"/>
        </w:rPr>
        <w:t>»</w:t>
      </w:r>
      <w:r w:rsidR="00F474D4">
        <w:rPr>
          <w:rFonts w:ascii="Times New Roman" w:eastAsia="Times New Roman" w:hAnsi="Times New Roman"/>
          <w:sz w:val="28"/>
          <w:szCs w:val="28"/>
          <w:lang w:eastAsia="ru-RU"/>
        </w:rPr>
        <w:t>(</w:t>
      </w:r>
      <w:proofErr w:type="gramEnd"/>
      <w:r w:rsidR="00F474D4">
        <w:rPr>
          <w:rFonts w:ascii="Times New Roman" w:eastAsia="Times New Roman" w:hAnsi="Times New Roman"/>
          <w:sz w:val="28"/>
          <w:szCs w:val="28"/>
          <w:lang w:eastAsia="ru-RU"/>
        </w:rPr>
        <w:t xml:space="preserve"> Приложение № 1 к Постановлению)</w:t>
      </w:r>
      <w:r w:rsidRPr="00254758">
        <w:rPr>
          <w:rFonts w:ascii="Times New Roman" w:eastAsia="Times New Roman" w:hAnsi="Times New Roman"/>
          <w:sz w:val="28"/>
          <w:szCs w:val="28"/>
          <w:lang w:eastAsia="ru-RU"/>
        </w:rPr>
        <w:t>.</w:t>
      </w:r>
    </w:p>
    <w:p w:rsidR="00093A7D" w:rsidRPr="00254758" w:rsidRDefault="00254758" w:rsidP="00254758">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Положение </w:t>
      </w:r>
      <w:r w:rsidR="00093A7D" w:rsidRPr="00254758">
        <w:rPr>
          <w:rFonts w:ascii="Times New Roman" w:eastAsia="Times New Roman" w:hAnsi="Times New Roman"/>
          <w:sz w:val="28"/>
          <w:szCs w:val="28"/>
          <w:lang w:eastAsia="ru-RU"/>
        </w:rPr>
        <w:t>определяет порядок формирования системы оплаты труда работников</w:t>
      </w:r>
      <w:r w:rsidR="00471E55" w:rsidRPr="00471E55">
        <w:rPr>
          <w:rFonts w:ascii="Times New Roman" w:hAnsi="Times New Roman" w:cs="Times New Roman"/>
          <w:kern w:val="2"/>
          <w:sz w:val="28"/>
          <w:szCs w:val="28"/>
        </w:rPr>
        <w:t>МБОУ КСОШ № 32 им. Героя Советского Союза М.Г. Владимирова</w:t>
      </w:r>
      <w:r w:rsidR="00022A21">
        <w:rPr>
          <w:rFonts w:ascii="Times New Roman" w:eastAsia="Times New Roman" w:hAnsi="Times New Roman"/>
          <w:sz w:val="28"/>
          <w:szCs w:val="28"/>
          <w:lang w:eastAsia="ru-RU"/>
        </w:rPr>
        <w:t xml:space="preserve">, </w:t>
      </w:r>
      <w:proofErr w:type="gramStart"/>
      <w:r w:rsidR="00022A21">
        <w:rPr>
          <w:rFonts w:ascii="Times New Roman" w:eastAsia="Times New Roman" w:hAnsi="Times New Roman"/>
          <w:sz w:val="28"/>
          <w:szCs w:val="28"/>
          <w:lang w:eastAsia="ru-RU"/>
        </w:rPr>
        <w:t>подведомственных</w:t>
      </w:r>
      <w:proofErr w:type="gramEnd"/>
      <w:r w:rsidR="00022A21">
        <w:rPr>
          <w:rFonts w:ascii="Times New Roman" w:eastAsia="Times New Roman" w:hAnsi="Times New Roman"/>
          <w:sz w:val="28"/>
          <w:szCs w:val="28"/>
          <w:lang w:eastAsia="ru-RU"/>
        </w:rPr>
        <w:t xml:space="preserve"> отделу образования Администрации Песчанокопского района</w:t>
      </w:r>
      <w:r w:rsidR="00627E62">
        <w:rPr>
          <w:rFonts w:ascii="Times New Roman" w:eastAsia="Times New Roman" w:hAnsi="Times New Roman"/>
          <w:sz w:val="28"/>
          <w:szCs w:val="28"/>
          <w:lang w:eastAsia="ru-RU"/>
        </w:rPr>
        <w:t>, по ви</w:t>
      </w:r>
      <w:r w:rsidR="00512D24">
        <w:rPr>
          <w:rFonts w:ascii="Times New Roman" w:eastAsia="Times New Roman" w:hAnsi="Times New Roman"/>
          <w:sz w:val="28"/>
          <w:szCs w:val="28"/>
          <w:lang w:eastAsia="ru-RU"/>
        </w:rPr>
        <w:t xml:space="preserve">ду экономической деятельности «85. </w:t>
      </w:r>
      <w:r w:rsidR="00627E62">
        <w:rPr>
          <w:rFonts w:ascii="Times New Roman" w:eastAsia="Times New Roman" w:hAnsi="Times New Roman"/>
          <w:sz w:val="28"/>
          <w:szCs w:val="28"/>
          <w:lang w:eastAsia="ru-RU"/>
        </w:rPr>
        <w:t xml:space="preserve">Образование» Общероссийского классификатора видов экономической деятельности, утверждённого приказом </w:t>
      </w:r>
      <w:proofErr w:type="spellStart"/>
      <w:r w:rsidR="00627E62">
        <w:rPr>
          <w:rFonts w:ascii="Times New Roman" w:eastAsia="Times New Roman" w:hAnsi="Times New Roman"/>
          <w:sz w:val="28"/>
          <w:szCs w:val="28"/>
          <w:lang w:eastAsia="ru-RU"/>
        </w:rPr>
        <w:t>Росстандарта</w:t>
      </w:r>
      <w:proofErr w:type="spellEnd"/>
      <w:r w:rsidR="00627E62">
        <w:rPr>
          <w:rFonts w:ascii="Times New Roman" w:eastAsia="Times New Roman" w:hAnsi="Times New Roman"/>
          <w:sz w:val="28"/>
          <w:szCs w:val="28"/>
          <w:lang w:eastAsia="ru-RU"/>
        </w:rPr>
        <w:t xml:space="preserve"> от 31.01.2014 № 14-ст.</w:t>
      </w:r>
    </w:p>
    <w:p w:rsidR="00093A7D" w:rsidRPr="00093A7D" w:rsidRDefault="00022A21" w:rsidP="001D4EE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1.2.П</w:t>
      </w:r>
      <w:r w:rsidR="00093A7D" w:rsidRPr="00093A7D">
        <w:rPr>
          <w:rFonts w:ascii="Times New Roman" w:eastAsia="Calibri" w:hAnsi="Times New Roman" w:cs="Times New Roman"/>
          <w:sz w:val="28"/>
          <w:szCs w:val="28"/>
        </w:rPr>
        <w:t>оложение включает в себя:</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порядок установления должностных окладов, ставок заработной платы;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порядок и условия установления выплат компенсационного характера;</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порядок и условия установления выплат стимулирующего характера;</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ус</w:t>
      </w:r>
      <w:r w:rsidR="00627E62">
        <w:rPr>
          <w:rFonts w:ascii="Times New Roman" w:eastAsia="Calibri" w:hAnsi="Times New Roman" w:cs="Times New Roman"/>
          <w:sz w:val="28"/>
          <w:szCs w:val="28"/>
        </w:rPr>
        <w:t>ловия оплаты труда руководителя  учреждения</w:t>
      </w:r>
      <w:r w:rsidRPr="00093A7D">
        <w:rPr>
          <w:rFonts w:ascii="Times New Roman" w:eastAsia="Calibri" w:hAnsi="Times New Roman" w:cs="Times New Roman"/>
          <w:sz w:val="28"/>
          <w:szCs w:val="28"/>
        </w:rPr>
        <w:t xml:space="preserve">, </w:t>
      </w:r>
      <w:r w:rsidR="00627E62">
        <w:rPr>
          <w:rFonts w:ascii="Times New Roman" w:eastAsia="Calibri" w:hAnsi="Times New Roman" w:cs="Times New Roman"/>
          <w:sz w:val="28"/>
          <w:szCs w:val="28"/>
        </w:rPr>
        <w:t xml:space="preserve">его </w:t>
      </w:r>
      <w:r w:rsidRPr="00093A7D">
        <w:rPr>
          <w:rFonts w:ascii="Times New Roman" w:eastAsia="Calibri" w:hAnsi="Times New Roman" w:cs="Times New Roman"/>
          <w:sz w:val="28"/>
          <w:szCs w:val="28"/>
        </w:rPr>
        <w:t>заместителей, включая порядок определения должностных окладов, условия осуществления выплат компенсационного и стимулирующего характера;особенности условий оплаты труда отдельных категорий работников;другие вопросы оплаты труда.</w:t>
      </w:r>
    </w:p>
    <w:p w:rsidR="00093A7D" w:rsidRPr="00093A7D" w:rsidRDefault="00022A21" w:rsidP="00DD120D">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93A7D" w:rsidRPr="00093A7D">
        <w:rPr>
          <w:rFonts w:ascii="Times New Roman" w:eastAsia="Times New Roman" w:hAnsi="Times New Roman" w:cs="Times New Roman"/>
          <w:sz w:val="28"/>
          <w:szCs w:val="28"/>
          <w:lang w:eastAsia="ru-RU"/>
        </w:rPr>
        <w:t>. </w:t>
      </w:r>
      <w:proofErr w:type="gramStart"/>
      <w:r w:rsidR="00093A7D" w:rsidRPr="00093A7D">
        <w:rPr>
          <w:rFonts w:ascii="Times New Roman" w:eastAsia="Times New Roman" w:hAnsi="Times New Roman" w:cs="Times New Roman"/>
          <w:sz w:val="28"/>
          <w:szCs w:val="28"/>
          <w:lang w:eastAsia="ru-RU"/>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принимаемымив соответствии с трудовым законодательством Рос</w:t>
      </w:r>
      <w:r>
        <w:rPr>
          <w:rFonts w:ascii="Times New Roman" w:eastAsia="Times New Roman" w:hAnsi="Times New Roman" w:cs="Times New Roman"/>
          <w:sz w:val="28"/>
          <w:szCs w:val="28"/>
          <w:lang w:eastAsia="ru-RU"/>
        </w:rPr>
        <w:t xml:space="preserve">сийской </w:t>
      </w:r>
      <w:r>
        <w:rPr>
          <w:rFonts w:ascii="Times New Roman" w:eastAsia="Times New Roman" w:hAnsi="Times New Roman" w:cs="Times New Roman"/>
          <w:sz w:val="28"/>
          <w:szCs w:val="28"/>
          <w:lang w:eastAsia="ru-RU"/>
        </w:rPr>
        <w:lastRenderedPageBreak/>
        <w:t>Федерации, и настоящим П</w:t>
      </w:r>
      <w:r w:rsidR="00093A7D" w:rsidRPr="00093A7D">
        <w:rPr>
          <w:rFonts w:ascii="Times New Roman" w:eastAsia="Times New Roman" w:hAnsi="Times New Roman" w:cs="Times New Roman"/>
          <w:sz w:val="28"/>
          <w:szCs w:val="28"/>
          <w:lang w:eastAsia="ru-RU"/>
        </w:rPr>
        <w:t>оложением с учетом мнения представительного органа работников (далее – локальные нормативные акты по оплате труда).</w:t>
      </w:r>
      <w:proofErr w:type="gramEnd"/>
    </w:p>
    <w:p w:rsidR="00093A7D" w:rsidRPr="00093A7D" w:rsidRDefault="00022A21" w:rsidP="00022A2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093A7D" w:rsidRPr="00093A7D">
        <w:rPr>
          <w:rFonts w:ascii="Times New Roman" w:eastAsia="Calibri" w:hAnsi="Times New Roman" w:cs="Times New Roman"/>
          <w:sz w:val="28"/>
          <w:szCs w:val="28"/>
        </w:rPr>
        <w:t>.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93A7D" w:rsidRPr="00093A7D" w:rsidRDefault="00093A7D" w:rsidP="00627E62">
      <w:pPr>
        <w:autoSpaceDE w:val="0"/>
        <w:autoSpaceDN w:val="0"/>
        <w:spacing w:after="0" w:line="240" w:lineRule="auto"/>
        <w:ind w:firstLine="709"/>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В случаях, когда заработная плата работника за норму рабочего времени (норму труда) окажется ниже минимального </w:t>
      </w:r>
      <w:proofErr w:type="gramStart"/>
      <w:r w:rsidRPr="00093A7D">
        <w:rPr>
          <w:rFonts w:ascii="Times New Roman" w:eastAsia="Times New Roman" w:hAnsi="Times New Roman" w:cs="Times New Roman"/>
          <w:sz w:val="28"/>
          <w:szCs w:val="28"/>
          <w:lang w:eastAsia="ru-RU"/>
        </w:rPr>
        <w:t>размера оплаты труда</w:t>
      </w:r>
      <w:proofErr w:type="gramEnd"/>
      <w:r w:rsidRPr="00093A7D">
        <w:rPr>
          <w:rFonts w:ascii="Times New Roman" w:eastAsia="Times New Roman" w:hAnsi="Times New Roman" w:cs="Times New Roman"/>
          <w:sz w:val="28"/>
          <w:szCs w:val="28"/>
          <w:lang w:eastAsia="ru-RU"/>
        </w:rPr>
        <w:t>, работнику производится доплата до минималь</w:t>
      </w:r>
      <w:r w:rsidR="00627E62">
        <w:rPr>
          <w:rFonts w:ascii="Times New Roman" w:eastAsia="Times New Roman" w:hAnsi="Times New Roman" w:cs="Times New Roman"/>
          <w:sz w:val="28"/>
          <w:szCs w:val="28"/>
          <w:lang w:eastAsia="ru-RU"/>
        </w:rPr>
        <w:t xml:space="preserve">ного размера оплаты труда. Если </w:t>
      </w:r>
      <w:r w:rsidRPr="00093A7D">
        <w:rPr>
          <w:rFonts w:ascii="Times New Roman" w:eastAsia="Times New Roman" w:hAnsi="Times New Roman" w:cs="Times New Roman"/>
          <w:sz w:val="28"/>
          <w:szCs w:val="28"/>
          <w:lang w:eastAsia="ru-RU"/>
        </w:rPr>
        <w:t>работникне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093A7D" w:rsidRPr="00093A7D"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Times New Roman" w:hAnsi="Times New Roman" w:cs="Times New Roman"/>
          <w:sz w:val="28"/>
          <w:szCs w:val="28"/>
          <w:lang w:eastAsia="ru-RU"/>
        </w:rPr>
        <w:t>1.</w:t>
      </w:r>
      <w:r w:rsidR="00022A21">
        <w:rPr>
          <w:rFonts w:ascii="Times New Roman" w:eastAsia="Times New Roman" w:hAnsi="Times New Roman" w:cs="Times New Roman"/>
          <w:sz w:val="28"/>
          <w:szCs w:val="28"/>
          <w:lang w:eastAsia="ru-RU"/>
        </w:rPr>
        <w:t>5</w:t>
      </w:r>
      <w:r w:rsidRPr="00093A7D">
        <w:rPr>
          <w:rFonts w:ascii="Times New Roman" w:eastAsia="Times New Roman" w:hAnsi="Times New Roman" w:cs="Times New Roman"/>
          <w:sz w:val="28"/>
          <w:szCs w:val="28"/>
          <w:lang w:eastAsia="ru-RU"/>
        </w:rPr>
        <w:t>. </w:t>
      </w:r>
      <w:r w:rsidRPr="00093A7D">
        <w:rPr>
          <w:rFonts w:ascii="Times New Roman" w:eastAsia="Calibri" w:hAnsi="Times New Roman" w:cs="Times New Roman"/>
          <w:sz w:val="28"/>
          <w:szCs w:val="28"/>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093A7D" w:rsidRPr="00093A7D"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w:t>
      </w:r>
      <w:r w:rsidRPr="00093A7D">
        <w:rPr>
          <w:rFonts w:ascii="Times New Roman" w:eastAsia="Calibri" w:hAnsi="Times New Roman" w:cs="Times New Roman"/>
          <w:sz w:val="28"/>
          <w:szCs w:val="28"/>
        </w:rPr>
        <w:br/>
        <w:t>от выполненного объема работ.</w:t>
      </w:r>
    </w:p>
    <w:p w:rsidR="00093A7D" w:rsidRPr="00093A7D" w:rsidRDefault="00022A21"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93A7D" w:rsidRPr="00093A7D">
        <w:rPr>
          <w:rFonts w:ascii="Times New Roman" w:eastAsia="Times New Roman" w:hAnsi="Times New Roman" w:cs="Times New Roman"/>
          <w:sz w:val="28"/>
          <w:szCs w:val="28"/>
          <w:lang w:eastAsia="ru-RU"/>
        </w:rPr>
        <w:t>. Зарабо</w:t>
      </w:r>
      <w:r w:rsidR="0054335B">
        <w:rPr>
          <w:rFonts w:ascii="Times New Roman" w:eastAsia="Times New Roman" w:hAnsi="Times New Roman" w:cs="Times New Roman"/>
          <w:sz w:val="28"/>
          <w:szCs w:val="28"/>
          <w:lang w:eastAsia="ru-RU"/>
        </w:rPr>
        <w:t>тная плата работников учреждения</w:t>
      </w:r>
      <w:r w:rsidR="00093A7D" w:rsidRPr="00093A7D">
        <w:rPr>
          <w:rFonts w:ascii="Times New Roman" w:eastAsia="Times New Roman" w:hAnsi="Times New Roman" w:cs="Times New Roman"/>
          <w:sz w:val="28"/>
          <w:szCs w:val="28"/>
          <w:lang w:eastAsia="ru-RU"/>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93A7D" w:rsidRPr="00093A7D" w:rsidRDefault="00022A21" w:rsidP="00093A7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1.7</w:t>
      </w:r>
      <w:r w:rsidR="00093A7D" w:rsidRPr="00093A7D">
        <w:rPr>
          <w:rFonts w:ascii="Times New Roman" w:eastAsia="Times New Roman" w:hAnsi="Times New Roman" w:cs="Times New Roman"/>
          <w:sz w:val="28"/>
          <w:szCs w:val="28"/>
          <w:lang w:eastAsia="ru-RU"/>
        </w:rPr>
        <w:t>. У</w:t>
      </w:r>
      <w:r w:rsidR="00093A7D" w:rsidRPr="00093A7D">
        <w:rPr>
          <w:rFonts w:ascii="Times New Roman" w:eastAsia="Calibri" w:hAnsi="Times New Roman" w:cs="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93A7D" w:rsidRPr="00093A7D" w:rsidRDefault="00093A7D" w:rsidP="00093A7D">
      <w:pPr>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При заключении трудовых договоров с работниками рекомендуется использовать примерную форму трудового договора, приведенную</w:t>
      </w:r>
      <w:r w:rsidRPr="00093A7D">
        <w:rPr>
          <w:rFonts w:ascii="Times New Roman" w:eastAsia="Calibri" w:hAnsi="Times New Roman" w:cs="Times New Roman"/>
          <w:sz w:val="28"/>
          <w:szCs w:val="28"/>
        </w:rPr>
        <w:br/>
        <w:t xml:space="preserve">в </w:t>
      </w:r>
      <w:hyperlink r:id="rId6" w:history="1">
        <w:r w:rsidRPr="00093A7D">
          <w:rPr>
            <w:rFonts w:ascii="Times New Roman" w:eastAsia="Calibri" w:hAnsi="Times New Roman" w:cs="Times New Roman"/>
            <w:sz w:val="28"/>
            <w:szCs w:val="28"/>
          </w:rPr>
          <w:t>приложении № 3</w:t>
        </w:r>
      </w:hyperlink>
      <w:r w:rsidRPr="00093A7D">
        <w:rPr>
          <w:rFonts w:ascii="Times New Roman" w:eastAsia="Calibri"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093A7D" w:rsidRPr="00093A7D" w:rsidRDefault="00093A7D" w:rsidP="00093A7D">
      <w:pPr>
        <w:autoSpaceDE w:val="0"/>
        <w:autoSpaceDN w:val="0"/>
        <w:spacing w:after="0" w:line="240" w:lineRule="auto"/>
        <w:ind w:firstLine="540"/>
        <w:jc w:val="both"/>
        <w:rPr>
          <w:rFonts w:ascii="Times New Roman" w:eastAsia="Calibri" w:hAnsi="Times New Roman" w:cs="Times New Roman"/>
          <w:sz w:val="28"/>
          <w:szCs w:val="28"/>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Раздел 2. Порядок установления </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должностных окладов, ставок заработной платы</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lastRenderedPageBreak/>
        <w:t xml:space="preserve">2.1. В соответствии </w:t>
      </w:r>
      <w:r w:rsidR="00F02D59">
        <w:rPr>
          <w:rFonts w:ascii="Times New Roman" w:eastAsia="Times New Roman" w:hAnsi="Times New Roman" w:cs="Times New Roman"/>
          <w:sz w:val="28"/>
          <w:szCs w:val="28"/>
          <w:lang w:eastAsia="ru-RU"/>
        </w:rPr>
        <w:t xml:space="preserve">с пунктом 2 решения Собрания депутатов Песчанокопского района от 07.10.2008 г № 302 </w:t>
      </w:r>
      <w:r w:rsidRPr="00093A7D">
        <w:rPr>
          <w:rFonts w:ascii="Times New Roman" w:eastAsia="Times New Roman" w:hAnsi="Times New Roman" w:cs="Times New Roman"/>
          <w:sz w:val="28"/>
          <w:szCs w:val="28"/>
          <w:lang w:eastAsia="ru-RU"/>
        </w:rPr>
        <w:t xml:space="preserve">«О системе оплаты труда работников </w:t>
      </w:r>
      <w:r w:rsidR="00F02D59">
        <w:rPr>
          <w:rFonts w:ascii="Times New Roman" w:eastAsia="Times New Roman" w:hAnsi="Times New Roman" w:cs="Times New Roman"/>
          <w:sz w:val="28"/>
          <w:szCs w:val="28"/>
          <w:lang w:eastAsia="ru-RU"/>
        </w:rPr>
        <w:t xml:space="preserve">муниципальных </w:t>
      </w:r>
      <w:r w:rsidRPr="00093A7D">
        <w:rPr>
          <w:rFonts w:ascii="Times New Roman" w:eastAsia="Times New Roman" w:hAnsi="Times New Roman" w:cs="Times New Roman"/>
          <w:sz w:val="28"/>
          <w:szCs w:val="28"/>
          <w:lang w:eastAsia="ru-RU"/>
        </w:rPr>
        <w:t>учреждений»:</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должностной оклад – фиксированный </w:t>
      </w:r>
      <w:proofErr w:type="gramStart"/>
      <w:r w:rsidRPr="00093A7D">
        <w:rPr>
          <w:rFonts w:ascii="Times New Roman" w:eastAsia="Calibri" w:hAnsi="Times New Roman" w:cs="Times New Roman"/>
          <w:sz w:val="28"/>
          <w:szCs w:val="28"/>
        </w:rPr>
        <w:t>размер оплаты труда</w:t>
      </w:r>
      <w:proofErr w:type="gramEnd"/>
      <w:r w:rsidRPr="00093A7D">
        <w:rPr>
          <w:rFonts w:ascii="Times New Roman" w:eastAsia="Calibri" w:hAnsi="Times New Roman" w:cs="Times New Roman"/>
          <w:sz w:val="28"/>
          <w:szCs w:val="28"/>
        </w:rPr>
        <w:t xml:space="preserve"> работника</w:t>
      </w:r>
      <w:r w:rsidRPr="00093A7D">
        <w:rPr>
          <w:rFonts w:ascii="Times New Roman" w:eastAsia="Calibri" w:hAnsi="Times New Roman" w:cs="Times New Roman"/>
          <w:sz w:val="28"/>
          <w:szCs w:val="28"/>
        </w:rPr>
        <w:br/>
        <w:t>за исполнение трудовых (должностных) обязанностей определенной сложности за календарный месяц без учета компенсационных, стимулирующих</w:t>
      </w:r>
      <w:r w:rsidRPr="00093A7D">
        <w:rPr>
          <w:rFonts w:ascii="Times New Roman" w:eastAsia="Calibri" w:hAnsi="Times New Roman" w:cs="Times New Roman"/>
          <w:sz w:val="28"/>
          <w:szCs w:val="28"/>
        </w:rPr>
        <w:br/>
        <w:t>и социальных выплат;</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ставка заработной платы – фиксированный </w:t>
      </w:r>
      <w:proofErr w:type="gramStart"/>
      <w:r w:rsidRPr="00093A7D">
        <w:rPr>
          <w:rFonts w:ascii="Times New Roman" w:eastAsia="Calibri" w:hAnsi="Times New Roman" w:cs="Times New Roman"/>
          <w:sz w:val="28"/>
          <w:szCs w:val="28"/>
        </w:rPr>
        <w:t>размер оплаты труда</w:t>
      </w:r>
      <w:proofErr w:type="gramEnd"/>
      <w:r w:rsidRPr="00093A7D">
        <w:rPr>
          <w:rFonts w:ascii="Times New Roman" w:eastAsia="Calibri" w:hAnsi="Times New Roman" w:cs="Times New Roman"/>
          <w:sz w:val="28"/>
          <w:szCs w:val="28"/>
        </w:rPr>
        <w:t xml:space="preserve"> работника за выполнение </w:t>
      </w:r>
      <w:hyperlink r:id="rId7" w:history="1">
        <w:r w:rsidRPr="00093A7D">
          <w:rPr>
            <w:rFonts w:ascii="Times New Roman" w:eastAsia="Calibri" w:hAnsi="Times New Roman" w:cs="Times New Roman"/>
            <w:sz w:val="28"/>
            <w:szCs w:val="28"/>
          </w:rPr>
          <w:t>нормы труда</w:t>
        </w:r>
      </w:hyperlink>
      <w:r w:rsidRPr="00093A7D">
        <w:rPr>
          <w:rFonts w:ascii="Times New Roman" w:eastAsia="Calibri" w:hAnsi="Times New Roman" w:cs="Times New Roman"/>
          <w:sz w:val="28"/>
          <w:szCs w:val="28"/>
        </w:rPr>
        <w:t xml:space="preserve"> определенной сложности (квалификации)</w:t>
      </w:r>
      <w:r w:rsidRPr="00093A7D">
        <w:rPr>
          <w:rFonts w:ascii="Times New Roman" w:eastAsia="Calibri" w:hAnsi="Times New Roman" w:cs="Times New Roman"/>
          <w:sz w:val="28"/>
          <w:szCs w:val="28"/>
        </w:rPr>
        <w:br/>
        <w:t>за единицу времени без учета компенсационных, стимулирующих и социальных выплат.</w:t>
      </w:r>
    </w:p>
    <w:p w:rsidR="00F02D59" w:rsidRDefault="00093A7D" w:rsidP="0054335B">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2.2. </w:t>
      </w:r>
      <w:r w:rsidR="00F02D59">
        <w:rPr>
          <w:rFonts w:ascii="Times New Roman" w:eastAsia="Calibri" w:hAnsi="Times New Roman" w:cs="Times New Roman"/>
          <w:sz w:val="28"/>
          <w:szCs w:val="28"/>
        </w:rPr>
        <w:t xml:space="preserve">Оплата труда работников, осуществляющих профессиональную деятельность </w:t>
      </w:r>
      <w:r w:rsidR="00F02D59" w:rsidRPr="00887EED">
        <w:rPr>
          <w:rFonts w:ascii="Times New Roman" w:eastAsia="Calibri" w:hAnsi="Times New Roman" w:cs="Times New Roman"/>
          <w:color w:val="FF0000"/>
          <w:sz w:val="28"/>
          <w:szCs w:val="28"/>
        </w:rPr>
        <w:t>по должностям служащих</w:t>
      </w:r>
      <w:r w:rsidR="00F02D59">
        <w:rPr>
          <w:rFonts w:ascii="Times New Roman" w:eastAsia="Calibri" w:hAnsi="Times New Roman" w:cs="Times New Roman"/>
          <w:sz w:val="28"/>
          <w:szCs w:val="28"/>
        </w:rPr>
        <w:t xml:space="preserve">, включая руководителей и </w:t>
      </w:r>
      <w:r w:rsidR="00F02D59" w:rsidRPr="00887EED">
        <w:rPr>
          <w:rFonts w:ascii="Times New Roman" w:eastAsia="Calibri" w:hAnsi="Times New Roman" w:cs="Times New Roman"/>
          <w:color w:val="FF0000"/>
          <w:sz w:val="28"/>
          <w:szCs w:val="28"/>
        </w:rPr>
        <w:t xml:space="preserve">специалистов  </w:t>
      </w:r>
      <w:proofErr w:type="gramStart"/>
      <w:r w:rsidR="00F02D59">
        <w:rPr>
          <w:rFonts w:ascii="Times New Roman" w:eastAsia="Calibri" w:hAnsi="Times New Roman" w:cs="Times New Roman"/>
          <w:sz w:val="28"/>
          <w:szCs w:val="28"/>
        </w:rPr>
        <w:t xml:space="preserve">( </w:t>
      </w:r>
      <w:proofErr w:type="gramEnd"/>
      <w:r w:rsidR="00F02D59">
        <w:rPr>
          <w:rFonts w:ascii="Times New Roman" w:eastAsia="Calibri" w:hAnsi="Times New Roman" w:cs="Times New Roman"/>
          <w:sz w:val="28"/>
          <w:szCs w:val="28"/>
        </w:rPr>
        <w:t>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093A7D" w:rsidRDefault="00093A7D" w:rsidP="0054335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w:t>
      </w:r>
      <w:r w:rsidRPr="00093A7D">
        <w:rPr>
          <w:rFonts w:ascii="Times New Roman" w:eastAsia="Times New Roman" w:hAnsi="Times New Roman" w:cs="Times New Roman"/>
          <w:sz w:val="28"/>
          <w:szCs w:val="28"/>
          <w:lang w:eastAsia="ru-RU"/>
        </w:rPr>
        <w:br/>
        <w:t>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887EED" w:rsidRPr="00093A7D" w:rsidRDefault="00887EED" w:rsidP="005433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w:t>
      </w:r>
      <w:r w:rsidRPr="00093A7D">
        <w:rPr>
          <w:rFonts w:ascii="Times New Roman" w:eastAsia="Calibri" w:hAnsi="Times New Roman" w:cs="Times New Roman"/>
          <w:sz w:val="28"/>
          <w:szCs w:val="28"/>
        </w:rPr>
        <w:br/>
        <w:t xml:space="preserve">и стимулирующего характера в структуре заработной платы устанавливаются главным распорядителем средств </w:t>
      </w:r>
      <w:r w:rsidR="00F02D59">
        <w:rPr>
          <w:rFonts w:ascii="Times New Roman" w:eastAsia="Calibri" w:hAnsi="Times New Roman" w:cs="Times New Roman"/>
          <w:sz w:val="28"/>
          <w:szCs w:val="28"/>
        </w:rPr>
        <w:t xml:space="preserve">районного </w:t>
      </w:r>
      <w:r w:rsidRPr="00093A7D">
        <w:rPr>
          <w:rFonts w:ascii="Times New Roman" w:eastAsia="Calibri" w:hAnsi="Times New Roman" w:cs="Times New Roman"/>
          <w:sz w:val="28"/>
          <w:szCs w:val="28"/>
        </w:rPr>
        <w:t>бюджета.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2.4. Установление должностных окладов, ставок заработной платы.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2.4.1.Размеры должностных окладов, ставок заработной платы устанавливаются локальным нормативным актом по оплате труда, но не ниже должностных окладов, ставок заработной </w:t>
      </w:r>
      <w:r w:rsidR="00F02D59">
        <w:rPr>
          <w:rFonts w:ascii="Times New Roman" w:eastAsia="Times New Roman" w:hAnsi="Times New Roman" w:cs="Times New Roman"/>
          <w:sz w:val="28"/>
          <w:szCs w:val="28"/>
          <w:lang w:eastAsia="ru-RU"/>
        </w:rPr>
        <w:t>платы, установленных настоящим П</w:t>
      </w:r>
      <w:r w:rsidRPr="00093A7D">
        <w:rPr>
          <w:rFonts w:ascii="Times New Roman" w:eastAsia="Times New Roman" w:hAnsi="Times New Roman" w:cs="Times New Roman"/>
          <w:sz w:val="28"/>
          <w:szCs w:val="28"/>
          <w:lang w:eastAsia="ru-RU"/>
        </w:rPr>
        <w:t>оложением.</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093A7D" w:rsidRPr="00093A7D" w:rsidRDefault="007E058D" w:rsidP="00FA35C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Должностные оклады</w:t>
      </w:r>
      <w:r w:rsidR="00093A7D" w:rsidRPr="00093A7D">
        <w:rPr>
          <w:rFonts w:ascii="Times New Roman" w:eastAsia="Times New Roman" w:hAnsi="Times New Roman" w:cs="Times New Roman"/>
          <w:sz w:val="28"/>
          <w:szCs w:val="28"/>
          <w:lang w:eastAsia="ru-RU"/>
        </w:rPr>
        <w:t xml:space="preserve"> по </w:t>
      </w:r>
      <w:r w:rsidR="00093A7D" w:rsidRPr="00093A7D">
        <w:rPr>
          <w:rFonts w:ascii="Times New Roman" w:eastAsia="Calibri" w:hAnsi="Times New Roman" w:cs="Times New Roman"/>
          <w:sz w:val="28"/>
          <w:szCs w:val="28"/>
        </w:rPr>
        <w:t xml:space="preserve">ПКГ </w:t>
      </w:r>
      <w:r w:rsidR="00093A7D" w:rsidRPr="00093A7D">
        <w:rPr>
          <w:rFonts w:ascii="Times New Roman" w:eastAsia="Times New Roman" w:hAnsi="Times New Roman" w:cs="Times New Roman"/>
          <w:sz w:val="28"/>
          <w:szCs w:val="28"/>
          <w:lang w:eastAsia="ru-RU"/>
        </w:rPr>
        <w:t>по должностям работников учебно-вспомогательного пе</w:t>
      </w:r>
      <w:r w:rsidR="00FA35C8">
        <w:rPr>
          <w:rFonts w:ascii="Times New Roman" w:eastAsia="Times New Roman" w:hAnsi="Times New Roman" w:cs="Times New Roman"/>
          <w:sz w:val="28"/>
          <w:szCs w:val="28"/>
          <w:lang w:eastAsia="ru-RU"/>
        </w:rPr>
        <w:t>рсонала</w:t>
      </w:r>
      <w:proofErr w:type="gramStart"/>
      <w:r w:rsidR="00FA35C8">
        <w:rPr>
          <w:rFonts w:ascii="Times New Roman" w:eastAsia="Times New Roman" w:hAnsi="Times New Roman" w:cs="Times New Roman"/>
          <w:sz w:val="28"/>
          <w:szCs w:val="28"/>
          <w:lang w:eastAsia="ru-RU"/>
        </w:rPr>
        <w:t xml:space="preserve"> :</w:t>
      </w:r>
      <w:proofErr w:type="gramEnd"/>
    </w:p>
    <w:p w:rsidR="00093A7D" w:rsidRPr="00093A7D" w:rsidRDefault="00093A7D" w:rsidP="00093A7D">
      <w:pPr>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7"/>
        <w:gridCol w:w="3901"/>
        <w:gridCol w:w="2021"/>
      </w:tblGrid>
      <w:tr w:rsidR="00093A7D" w:rsidRPr="00093A7D" w:rsidTr="00FA35C8">
        <w:tc>
          <w:tcPr>
            <w:tcW w:w="370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Calibri" w:hAnsi="Times New Roman" w:cs="Times New Roman"/>
                <w:sz w:val="28"/>
                <w:szCs w:val="28"/>
              </w:rPr>
              <w:t>Профессиональная квалификационная группа</w:t>
            </w:r>
          </w:p>
        </w:tc>
        <w:tc>
          <w:tcPr>
            <w:tcW w:w="4065"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093A7D" w:rsidRPr="00093A7D" w:rsidRDefault="00293A10"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должностной оклад </w:t>
            </w:r>
            <w:r w:rsidR="00093A7D" w:rsidRPr="00093A7D">
              <w:rPr>
                <w:rFonts w:ascii="Times New Roman" w:eastAsia="Times New Roman" w:hAnsi="Times New Roman" w:cs="Times New Roman"/>
                <w:sz w:val="28"/>
                <w:szCs w:val="28"/>
                <w:lang w:eastAsia="ru-RU"/>
              </w:rPr>
              <w:t xml:space="preserve"> (рублей)</w:t>
            </w:r>
          </w:p>
        </w:tc>
      </w:tr>
    </w:tbl>
    <w:p w:rsidR="00093A7D" w:rsidRPr="00093A7D" w:rsidRDefault="00093A7D" w:rsidP="00093A7D">
      <w:pPr>
        <w:autoSpaceDE w:val="0"/>
        <w:autoSpaceDN w:val="0"/>
        <w:spacing w:after="0" w:line="240" w:lineRule="auto"/>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7"/>
        <w:gridCol w:w="3901"/>
        <w:gridCol w:w="2021"/>
      </w:tblGrid>
      <w:tr w:rsidR="00093A7D" w:rsidRPr="00093A7D" w:rsidTr="00FA35C8">
        <w:trPr>
          <w:tblHeader/>
        </w:trPr>
        <w:tc>
          <w:tcPr>
            <w:tcW w:w="370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1</w:t>
            </w:r>
          </w:p>
        </w:tc>
        <w:tc>
          <w:tcPr>
            <w:tcW w:w="4065"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2</w:t>
            </w:r>
          </w:p>
        </w:tc>
        <w:tc>
          <w:tcPr>
            <w:tcW w:w="2103"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3</w:t>
            </w:r>
          </w:p>
        </w:tc>
      </w:tr>
      <w:tr w:rsidR="00093A7D" w:rsidRPr="00093A7D" w:rsidTr="00FA35C8">
        <w:tc>
          <w:tcPr>
            <w:tcW w:w="370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ПКГ должностей работников учебно-вспомогательного персонала первого уровня</w:t>
            </w:r>
          </w:p>
        </w:tc>
        <w:tc>
          <w:tcPr>
            <w:tcW w:w="4065" w:type="dxa"/>
            <w:tcBorders>
              <w:top w:val="single" w:sz="4" w:space="0" w:color="auto"/>
              <w:left w:val="single" w:sz="4" w:space="0" w:color="auto"/>
              <w:bottom w:val="single" w:sz="4" w:space="0" w:color="auto"/>
              <w:right w:val="single" w:sz="4" w:space="0" w:color="auto"/>
            </w:tcBorders>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2103" w:type="dxa"/>
            <w:tcBorders>
              <w:top w:val="single" w:sz="4" w:space="0" w:color="auto"/>
              <w:left w:val="single" w:sz="4" w:space="0" w:color="auto"/>
              <w:bottom w:val="single" w:sz="4" w:space="0" w:color="auto"/>
              <w:right w:val="single" w:sz="4" w:space="0" w:color="auto"/>
            </w:tcBorders>
          </w:tcPr>
          <w:p w:rsidR="00093A7D" w:rsidRPr="00093A7D" w:rsidRDefault="00093A7D" w:rsidP="00093A7D">
            <w:pPr>
              <w:autoSpaceDE w:val="0"/>
              <w:autoSpaceDN w:val="0"/>
              <w:spacing w:after="0" w:line="240" w:lineRule="auto"/>
              <w:ind w:left="-62" w:firstLine="62"/>
              <w:jc w:val="center"/>
              <w:rPr>
                <w:rFonts w:ascii="Times New Roman" w:eastAsia="Times New Roman" w:hAnsi="Times New Roman" w:cs="Times New Roman"/>
                <w:sz w:val="28"/>
                <w:szCs w:val="28"/>
                <w:lang w:eastAsia="ru-RU"/>
              </w:rPr>
            </w:pPr>
          </w:p>
        </w:tc>
      </w:tr>
      <w:tr w:rsidR="00093A7D" w:rsidRPr="00093A7D" w:rsidTr="00FA35C8">
        <w:tc>
          <w:tcPr>
            <w:tcW w:w="370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1-й квалификационный уровень</w:t>
            </w:r>
          </w:p>
        </w:tc>
        <w:tc>
          <w:tcPr>
            <w:tcW w:w="4065"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секретарь учебной части</w:t>
            </w:r>
          </w:p>
        </w:tc>
        <w:tc>
          <w:tcPr>
            <w:tcW w:w="2103"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ind w:left="-62" w:firstLine="62"/>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4538</w:t>
            </w:r>
          </w:p>
        </w:tc>
      </w:tr>
    </w:tbl>
    <w:p w:rsidR="00093A7D" w:rsidRPr="00093A7D" w:rsidRDefault="00093A7D" w:rsidP="00093A7D">
      <w:pPr>
        <w:autoSpaceDE w:val="0"/>
        <w:autoSpaceDN w:val="0"/>
        <w:spacing w:after="0" w:line="240" w:lineRule="auto"/>
        <w:jc w:val="both"/>
        <w:rPr>
          <w:rFonts w:ascii="Times New Roman" w:eastAsia="Times New Roman" w:hAnsi="Times New Roman" w:cs="Times New Roman"/>
          <w:sz w:val="28"/>
          <w:szCs w:val="28"/>
          <w:lang w:eastAsia="ru-RU"/>
        </w:rPr>
      </w:pPr>
    </w:p>
    <w:p w:rsidR="00093A7D" w:rsidRPr="00093A7D" w:rsidRDefault="007E058D" w:rsidP="00FA35C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оклады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ставки </w:t>
      </w:r>
      <w:r w:rsidR="00093A7D" w:rsidRPr="00093A7D">
        <w:rPr>
          <w:rFonts w:ascii="Times New Roman" w:eastAsia="Times New Roman" w:hAnsi="Times New Roman" w:cs="Times New Roman"/>
          <w:sz w:val="28"/>
          <w:szCs w:val="28"/>
          <w:lang w:eastAsia="ru-RU"/>
        </w:rPr>
        <w:t xml:space="preserve"> заработной платы по </w:t>
      </w:r>
      <w:r w:rsidR="00093A7D" w:rsidRPr="00093A7D">
        <w:rPr>
          <w:rFonts w:ascii="Times New Roman" w:eastAsia="Calibri" w:hAnsi="Times New Roman" w:cs="Times New Roman"/>
          <w:sz w:val="28"/>
          <w:szCs w:val="28"/>
        </w:rPr>
        <w:t xml:space="preserve">ПКГ </w:t>
      </w:r>
      <w:r w:rsidR="00093A7D" w:rsidRPr="00093A7D">
        <w:rPr>
          <w:rFonts w:ascii="Times New Roman" w:eastAsia="Times New Roman" w:hAnsi="Times New Roman" w:cs="Times New Roman"/>
          <w:sz w:val="28"/>
          <w:szCs w:val="28"/>
          <w:lang w:eastAsia="ru-RU"/>
        </w:rPr>
        <w:t xml:space="preserve">по должностям педагогических работников </w:t>
      </w:r>
      <w:r w:rsidR="00FA35C8">
        <w:rPr>
          <w:rFonts w:ascii="Times New Roman" w:eastAsia="Times New Roman" w:hAnsi="Times New Roman" w:cs="Times New Roman"/>
          <w:sz w:val="28"/>
          <w:szCs w:val="28"/>
          <w:lang w:eastAsia="ru-RU"/>
        </w:rPr>
        <w:t>:</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86"/>
        <w:gridCol w:w="3850"/>
        <w:gridCol w:w="2043"/>
      </w:tblGrid>
      <w:tr w:rsidR="00093A7D" w:rsidRPr="00093A7D" w:rsidTr="00093A7D">
        <w:tc>
          <w:tcPr>
            <w:tcW w:w="3755"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Calibri" w:hAnsi="Times New Roman" w:cs="Times New Roman"/>
                <w:sz w:val="28"/>
                <w:szCs w:val="28"/>
              </w:rPr>
              <w:t>Профессиональная квалификационная группа</w:t>
            </w:r>
          </w:p>
        </w:tc>
        <w:tc>
          <w:tcPr>
            <w:tcW w:w="403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Наименование должности</w:t>
            </w:r>
          </w:p>
        </w:tc>
        <w:tc>
          <w:tcPr>
            <w:tcW w:w="2136" w:type="dxa"/>
            <w:tcBorders>
              <w:top w:val="single" w:sz="4" w:space="0" w:color="auto"/>
              <w:left w:val="single" w:sz="4" w:space="0" w:color="auto"/>
              <w:bottom w:val="single" w:sz="4" w:space="0" w:color="auto"/>
              <w:right w:val="single" w:sz="4" w:space="0" w:color="auto"/>
            </w:tcBorders>
            <w:hideMark/>
          </w:tcPr>
          <w:p w:rsidR="00093A7D" w:rsidRPr="00093A7D" w:rsidRDefault="00861C25"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должностной </w:t>
            </w:r>
            <w:r w:rsidR="007E058D">
              <w:rPr>
                <w:rFonts w:ascii="Times New Roman" w:eastAsia="Times New Roman" w:hAnsi="Times New Roman" w:cs="Times New Roman"/>
                <w:sz w:val="28"/>
                <w:szCs w:val="28"/>
                <w:lang w:eastAsia="ru-RU"/>
              </w:rPr>
              <w:t>оклад</w:t>
            </w:r>
            <w:r>
              <w:rPr>
                <w:rFonts w:ascii="Times New Roman" w:eastAsia="Times New Roman" w:hAnsi="Times New Roman" w:cs="Times New Roman"/>
                <w:sz w:val="28"/>
                <w:szCs w:val="28"/>
                <w:lang w:eastAsia="ru-RU"/>
              </w:rPr>
              <w:t>, ставка</w:t>
            </w:r>
            <w:r w:rsidR="00093A7D" w:rsidRPr="00093A7D">
              <w:rPr>
                <w:rFonts w:ascii="Times New Roman" w:eastAsia="Times New Roman" w:hAnsi="Times New Roman" w:cs="Times New Roman"/>
                <w:sz w:val="28"/>
                <w:szCs w:val="28"/>
                <w:lang w:eastAsia="ru-RU"/>
              </w:rPr>
              <w:t xml:space="preserve"> заработной платы </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(рублей)</w:t>
            </w:r>
          </w:p>
        </w:tc>
      </w:tr>
    </w:tbl>
    <w:p w:rsidR="00093A7D" w:rsidRPr="00861C25" w:rsidRDefault="00093A7D" w:rsidP="00093A7D">
      <w:pPr>
        <w:autoSpaceDE w:val="0"/>
        <w:autoSpaceDN w:val="0"/>
        <w:spacing w:after="0" w:line="240" w:lineRule="auto"/>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86"/>
        <w:gridCol w:w="3850"/>
        <w:gridCol w:w="2043"/>
      </w:tblGrid>
      <w:tr w:rsidR="00093A7D" w:rsidRPr="00093A7D" w:rsidTr="00093A7D">
        <w:trPr>
          <w:tblHeader/>
        </w:trPr>
        <w:tc>
          <w:tcPr>
            <w:tcW w:w="373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1</w:t>
            </w:r>
          </w:p>
        </w:tc>
        <w:tc>
          <w:tcPr>
            <w:tcW w:w="401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3</w:t>
            </w:r>
          </w:p>
        </w:tc>
      </w:tr>
      <w:tr w:rsidR="00093A7D" w:rsidRPr="00093A7D" w:rsidTr="00093A7D">
        <w:trPr>
          <w:trHeight w:val="500"/>
        </w:trPr>
        <w:tc>
          <w:tcPr>
            <w:tcW w:w="373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ПКГ должностей педагогических работников</w:t>
            </w:r>
          </w:p>
        </w:tc>
        <w:tc>
          <w:tcPr>
            <w:tcW w:w="4012" w:type="dxa"/>
            <w:tcBorders>
              <w:top w:val="single" w:sz="4" w:space="0" w:color="auto"/>
              <w:left w:val="single" w:sz="4" w:space="0" w:color="auto"/>
              <w:bottom w:val="single" w:sz="4" w:space="0" w:color="auto"/>
              <w:right w:val="single" w:sz="4" w:space="0" w:color="auto"/>
            </w:tcBorders>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r w:rsidR="00093A7D" w:rsidRPr="00093A7D" w:rsidTr="00093A7D">
        <w:trPr>
          <w:trHeight w:val="790"/>
        </w:trPr>
        <w:tc>
          <w:tcPr>
            <w:tcW w:w="373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старший вожатый</w:t>
            </w:r>
          </w:p>
        </w:tc>
        <w:tc>
          <w:tcPr>
            <w:tcW w:w="212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7183</w:t>
            </w:r>
          </w:p>
        </w:tc>
      </w:tr>
      <w:tr w:rsidR="00093A7D" w:rsidRPr="00093A7D" w:rsidTr="00093A7D">
        <w:trPr>
          <w:trHeight w:val="1286"/>
        </w:trPr>
        <w:tc>
          <w:tcPr>
            <w:tcW w:w="373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2-й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7E058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педагог дополнительного образования; социальный педагог; </w:t>
            </w:r>
          </w:p>
        </w:tc>
        <w:tc>
          <w:tcPr>
            <w:tcW w:w="212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7532</w:t>
            </w:r>
          </w:p>
        </w:tc>
      </w:tr>
      <w:tr w:rsidR="00093A7D" w:rsidRPr="00093A7D" w:rsidTr="00093A7D">
        <w:trPr>
          <w:trHeight w:val="315"/>
        </w:trPr>
        <w:tc>
          <w:tcPr>
            <w:tcW w:w="373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3-й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FA35C8">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педагог-психолог; </w:t>
            </w:r>
          </w:p>
        </w:tc>
        <w:tc>
          <w:tcPr>
            <w:tcW w:w="2126" w:type="dxa"/>
            <w:tcBorders>
              <w:top w:val="single" w:sz="4" w:space="0" w:color="auto"/>
              <w:left w:val="single" w:sz="4" w:space="0" w:color="auto"/>
              <w:bottom w:val="single" w:sz="4" w:space="0" w:color="auto"/>
              <w:right w:val="single" w:sz="4" w:space="0" w:color="auto"/>
            </w:tcBorders>
          </w:tcPr>
          <w:p w:rsidR="00093A7D" w:rsidRPr="00093A7D" w:rsidRDefault="00236209"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7900</w:t>
            </w:r>
          </w:p>
        </w:tc>
      </w:tr>
      <w:tr w:rsidR="00093A7D" w:rsidRPr="00093A7D" w:rsidTr="00093A7D">
        <w:tc>
          <w:tcPr>
            <w:tcW w:w="373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4-й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236209">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w:t>
            </w:r>
            <w:r w:rsidR="00236209">
              <w:rPr>
                <w:rFonts w:ascii="Times New Roman" w:eastAsia="Times New Roman" w:hAnsi="Times New Roman" w:cs="Times New Roman"/>
                <w:sz w:val="28"/>
                <w:szCs w:val="28"/>
                <w:lang w:eastAsia="ru-RU"/>
              </w:rPr>
              <w:t>г-библиотекарь; преподаватель</w:t>
            </w:r>
            <w:r w:rsidRPr="00093A7D">
              <w:rPr>
                <w:rFonts w:ascii="Times New Roman" w:eastAsia="Times New Roman" w:hAnsi="Times New Roman" w:cs="Times New Roman"/>
                <w:sz w:val="28"/>
                <w:szCs w:val="28"/>
                <w:lang w:eastAsia="ru-RU"/>
              </w:rPr>
              <w:t xml:space="preserve">; преподаватель-организатор основ безопасности жизнедеятельности; учитель; </w:t>
            </w:r>
            <w:r w:rsidRPr="00093A7D">
              <w:rPr>
                <w:rFonts w:ascii="Times New Roman" w:eastAsia="Times New Roman" w:hAnsi="Times New Roman" w:cs="Times New Roman"/>
                <w:sz w:val="28"/>
                <w:szCs w:val="28"/>
                <w:lang w:eastAsia="ru-RU"/>
              </w:rPr>
              <w:lastRenderedPageBreak/>
              <w:t>учитель-дефектолог; учитель-логопед (логопед)</w:t>
            </w:r>
          </w:p>
        </w:tc>
        <w:tc>
          <w:tcPr>
            <w:tcW w:w="2126" w:type="dxa"/>
            <w:tcBorders>
              <w:top w:val="single" w:sz="4" w:space="0" w:color="auto"/>
              <w:left w:val="single" w:sz="4" w:space="0" w:color="auto"/>
              <w:bottom w:val="single" w:sz="4" w:space="0" w:color="auto"/>
              <w:right w:val="single" w:sz="4" w:space="0" w:color="auto"/>
            </w:tcBorders>
          </w:tcPr>
          <w:p w:rsidR="00093A7D" w:rsidRPr="00093A7D" w:rsidRDefault="00236209"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lastRenderedPageBreak/>
              <w:t>8289</w:t>
            </w:r>
          </w:p>
        </w:tc>
      </w:tr>
    </w:tbl>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4980" w:rsidRPr="00093A7D" w:rsidRDefault="00524980"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93A7D" w:rsidRPr="00873ACE" w:rsidRDefault="002F75E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2.4.3</w:t>
      </w:r>
      <w:r w:rsidR="00093A7D" w:rsidRPr="00873ACE">
        <w:rPr>
          <w:rFonts w:ascii="Times New Roman" w:eastAsia="Times New Roman" w:hAnsi="Times New Roman" w:cs="Times New Roman"/>
          <w:sz w:val="28"/>
          <w:szCs w:val="28"/>
          <w:lang w:eastAsia="ru-RU"/>
        </w:rPr>
        <w:t xml:space="preserve">  Ставки заработной платы по общеотраслевым профессиям рабочих устанавливаются на основе </w:t>
      </w:r>
      <w:hyperlink r:id="rId8" w:history="1">
        <w:r w:rsidR="00093A7D" w:rsidRPr="00873ACE">
          <w:rPr>
            <w:rFonts w:ascii="Times New Roman" w:eastAsia="Times New Roman" w:hAnsi="Times New Roman" w:cs="Times New Roman"/>
            <w:sz w:val="28"/>
            <w:szCs w:val="28"/>
            <w:lang w:eastAsia="ru-RU"/>
          </w:rPr>
          <w:t>ПКГ</w:t>
        </w:r>
      </w:hyperlink>
      <w:r w:rsidR="00093A7D" w:rsidRPr="00873ACE">
        <w:rPr>
          <w:rFonts w:ascii="Times New Roman" w:eastAsia="Times New Roman" w:hAnsi="Times New Roman" w:cs="Times New Roman"/>
          <w:sz w:val="28"/>
          <w:szCs w:val="28"/>
          <w:lang w:eastAsia="ru-RU"/>
        </w:rPr>
        <w:t>, утвержденных приказом Министерства здравоохранения и социального развития Российской Федерации</w:t>
      </w:r>
      <w:r w:rsidR="00093A7D" w:rsidRPr="00873ACE">
        <w:rPr>
          <w:rFonts w:ascii="Times New Roman" w:eastAsia="Times New Roman" w:hAnsi="Times New Roman" w:cs="Times New Roman"/>
          <w:sz w:val="28"/>
          <w:szCs w:val="28"/>
          <w:lang w:eastAsia="ru-RU"/>
        </w:rPr>
        <w:br/>
        <w:t xml:space="preserve">от 29.05.2008  № 248н «Об утверждении профессиональных квалификационных групп общеотраслевых профессий рабочих». </w:t>
      </w:r>
    </w:p>
    <w:p w:rsidR="00093A7D" w:rsidRPr="00873ACE" w:rsidRDefault="00093A7D" w:rsidP="00B61B77">
      <w:pPr>
        <w:autoSpaceDE w:val="0"/>
        <w:autoSpaceDN w:val="0"/>
        <w:spacing w:after="0" w:line="240" w:lineRule="auto"/>
        <w:ind w:firstLine="709"/>
        <w:jc w:val="both"/>
        <w:rPr>
          <w:rFonts w:ascii="Times New Roman" w:eastAsia="Calibri" w:hAnsi="Times New Roman" w:cs="Times New Roman"/>
          <w:sz w:val="28"/>
          <w:szCs w:val="28"/>
        </w:rPr>
      </w:pPr>
      <w:r w:rsidRPr="00873ACE">
        <w:rPr>
          <w:rFonts w:ascii="Times New Roman" w:eastAsia="Times New Roman" w:hAnsi="Times New Roman" w:cs="Times New Roman"/>
          <w:sz w:val="28"/>
          <w:szCs w:val="28"/>
          <w:lang w:eastAsia="ru-RU"/>
        </w:rPr>
        <w:t xml:space="preserve">Минимальные размеры ставок заработной платы по </w:t>
      </w:r>
      <w:r w:rsidRPr="00873ACE">
        <w:rPr>
          <w:rFonts w:ascii="Times New Roman" w:eastAsia="Calibri" w:hAnsi="Times New Roman" w:cs="Times New Roman"/>
          <w:sz w:val="28"/>
          <w:szCs w:val="28"/>
        </w:rPr>
        <w:t>ПКГ</w:t>
      </w:r>
      <w:r w:rsidRPr="00873ACE">
        <w:rPr>
          <w:rFonts w:ascii="Times New Roman" w:eastAsia="Calibri" w:hAnsi="Times New Roman" w:cs="Times New Roman"/>
          <w:sz w:val="28"/>
          <w:szCs w:val="28"/>
        </w:rPr>
        <w:br/>
      </w:r>
      <w:r w:rsidRPr="00873ACE">
        <w:rPr>
          <w:rFonts w:ascii="Times New Roman" w:eastAsia="Times New Roman" w:hAnsi="Times New Roman" w:cs="Times New Roman"/>
          <w:sz w:val="28"/>
          <w:szCs w:val="28"/>
          <w:lang w:eastAsia="ru-RU"/>
        </w:rPr>
        <w:t>по общеотраслевым профессиям рабочих</w:t>
      </w:r>
      <w:r w:rsidR="00B61B77" w:rsidRPr="00873ACE">
        <w:rPr>
          <w:rFonts w:ascii="Times New Roman" w:eastAsia="Times New Roman" w:hAnsi="Times New Roman" w:cs="Times New Roman"/>
          <w:sz w:val="28"/>
          <w:szCs w:val="28"/>
          <w:lang w:eastAsia="ru-RU"/>
        </w:rPr>
        <w:t>:</w:t>
      </w:r>
    </w:p>
    <w:p w:rsidR="00093A7D" w:rsidRPr="00873ACE" w:rsidRDefault="00093A7D" w:rsidP="00093A7D">
      <w:pPr>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3"/>
        <w:gridCol w:w="4035"/>
        <w:gridCol w:w="2021"/>
      </w:tblGrid>
      <w:tr w:rsidR="00093A7D" w:rsidRPr="00873ACE" w:rsidTr="00093A7D">
        <w:tc>
          <w:tcPr>
            <w:tcW w:w="3606" w:type="dxa"/>
            <w:tcBorders>
              <w:top w:val="single" w:sz="4" w:space="0" w:color="auto"/>
              <w:left w:val="single" w:sz="4" w:space="0" w:color="auto"/>
              <w:bottom w:val="single" w:sz="4" w:space="0" w:color="auto"/>
              <w:right w:val="single" w:sz="4" w:space="0" w:color="auto"/>
            </w:tcBorders>
          </w:tcPr>
          <w:p w:rsidR="00093A7D" w:rsidRPr="00873ACE" w:rsidRDefault="00093A7D" w:rsidP="00093A7D">
            <w:pPr>
              <w:autoSpaceDE w:val="0"/>
              <w:autoSpaceDN w:val="0"/>
              <w:adjustRightInd w:val="0"/>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 xml:space="preserve">Профессиональная квалификационная группа </w:t>
            </w:r>
          </w:p>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Минимальный размер ставки заработной платы (рублей)</w:t>
            </w:r>
          </w:p>
        </w:tc>
      </w:tr>
    </w:tbl>
    <w:p w:rsidR="00093A7D" w:rsidRPr="00873ACE" w:rsidRDefault="00093A7D" w:rsidP="00093A7D">
      <w:pPr>
        <w:autoSpaceDE w:val="0"/>
        <w:autoSpaceDN w:val="0"/>
        <w:spacing w:after="0" w:line="240" w:lineRule="auto"/>
        <w:jc w:val="right"/>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3"/>
        <w:gridCol w:w="4035"/>
        <w:gridCol w:w="2021"/>
      </w:tblGrid>
      <w:tr w:rsidR="00093A7D" w:rsidRPr="00873ACE" w:rsidTr="00873ACE">
        <w:trPr>
          <w:tblHeader/>
        </w:trPr>
        <w:tc>
          <w:tcPr>
            <w:tcW w:w="3423"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873ACE">
              <w:rPr>
                <w:rFonts w:ascii="Times New Roman" w:eastAsia="Times New Roman" w:hAnsi="Times New Roman" w:cs="Times New Roman"/>
                <w:sz w:val="28"/>
                <w:szCs w:val="28"/>
                <w:lang w:val="en-US" w:eastAsia="ru-RU"/>
              </w:rPr>
              <w:t>1</w:t>
            </w:r>
          </w:p>
        </w:tc>
        <w:tc>
          <w:tcPr>
            <w:tcW w:w="4035"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873ACE">
              <w:rPr>
                <w:rFonts w:ascii="Times New Roman" w:eastAsia="Times New Roman" w:hAnsi="Times New Roman" w:cs="Times New Roman"/>
                <w:sz w:val="28"/>
                <w:szCs w:val="28"/>
                <w:lang w:val="en-US" w:eastAsia="ru-RU"/>
              </w:rPr>
              <w:t>2</w:t>
            </w:r>
          </w:p>
        </w:tc>
        <w:tc>
          <w:tcPr>
            <w:tcW w:w="2021"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873ACE">
              <w:rPr>
                <w:rFonts w:ascii="Times New Roman" w:eastAsia="Times New Roman" w:hAnsi="Times New Roman" w:cs="Times New Roman"/>
                <w:sz w:val="28"/>
                <w:szCs w:val="28"/>
                <w:lang w:val="en-US" w:eastAsia="ru-RU"/>
              </w:rPr>
              <w:t>3</w:t>
            </w:r>
          </w:p>
        </w:tc>
      </w:tr>
      <w:tr w:rsidR="00093A7D" w:rsidRPr="00873ACE" w:rsidTr="00873ACE">
        <w:trPr>
          <w:trHeight w:val="325"/>
        </w:trPr>
        <w:tc>
          <w:tcPr>
            <w:tcW w:w="3423" w:type="dxa"/>
            <w:vMerge w:val="restart"/>
            <w:tcBorders>
              <w:top w:val="single" w:sz="4" w:space="0" w:color="auto"/>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outlineLvl w:val="0"/>
              <w:rPr>
                <w:rFonts w:ascii="Times New Roman" w:eastAsia="Calibri" w:hAnsi="Times New Roman" w:cs="Times New Roman"/>
                <w:sz w:val="28"/>
                <w:szCs w:val="28"/>
              </w:rPr>
            </w:pPr>
            <w:r w:rsidRPr="00873ACE">
              <w:rPr>
                <w:rFonts w:ascii="Times New Roman" w:eastAsia="Calibri" w:hAnsi="Times New Roman" w:cs="Times New Roman"/>
                <w:sz w:val="28"/>
                <w:szCs w:val="28"/>
              </w:rPr>
              <w:t>ПКГ «Общеотраслевые профессии рабочих первого уровня»</w:t>
            </w:r>
          </w:p>
        </w:tc>
        <w:tc>
          <w:tcPr>
            <w:tcW w:w="4035" w:type="dxa"/>
            <w:tcBorders>
              <w:top w:val="single" w:sz="4" w:space="0" w:color="auto"/>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1-й квалификационный уровень:</w:t>
            </w:r>
          </w:p>
        </w:tc>
        <w:tc>
          <w:tcPr>
            <w:tcW w:w="2021" w:type="dxa"/>
            <w:tcBorders>
              <w:top w:val="single" w:sz="4" w:space="0" w:color="auto"/>
              <w:left w:val="single" w:sz="4" w:space="0" w:color="auto"/>
              <w:bottom w:val="nil"/>
              <w:right w:val="single" w:sz="4" w:space="0" w:color="auto"/>
            </w:tcBorders>
          </w:tcPr>
          <w:p w:rsidR="00093A7D" w:rsidRPr="00873ACE" w:rsidRDefault="00093A7D" w:rsidP="00093A7D">
            <w:pPr>
              <w:spacing w:after="0" w:line="240" w:lineRule="auto"/>
              <w:jc w:val="center"/>
              <w:rPr>
                <w:rFonts w:ascii="Times New Roman" w:eastAsia="Calibri" w:hAnsi="Times New Roman" w:cs="Times New Roman"/>
                <w:sz w:val="28"/>
                <w:szCs w:val="28"/>
              </w:rPr>
            </w:pPr>
          </w:p>
        </w:tc>
      </w:tr>
      <w:tr w:rsidR="00093A7D" w:rsidRPr="00873ACE" w:rsidTr="00873ACE">
        <w:trPr>
          <w:trHeight w:val="357"/>
        </w:trPr>
        <w:tc>
          <w:tcPr>
            <w:tcW w:w="3423" w:type="dxa"/>
            <w:vMerge/>
            <w:tcBorders>
              <w:top w:val="single" w:sz="4" w:space="0" w:color="auto"/>
              <w:left w:val="single" w:sz="4" w:space="0" w:color="auto"/>
              <w:bottom w:val="nil"/>
              <w:right w:val="single" w:sz="4" w:space="0" w:color="auto"/>
            </w:tcBorders>
            <w:vAlign w:val="center"/>
            <w:hideMark/>
          </w:tcPr>
          <w:p w:rsidR="00093A7D" w:rsidRPr="00873ACE" w:rsidRDefault="00093A7D" w:rsidP="00093A7D">
            <w:pPr>
              <w:spacing w:after="0" w:line="240" w:lineRule="auto"/>
              <w:rPr>
                <w:rFonts w:ascii="Times New Roman" w:eastAsia="Calibri" w:hAnsi="Times New Roman" w:cs="Times New Roman"/>
                <w:sz w:val="28"/>
                <w:szCs w:val="28"/>
              </w:rPr>
            </w:pPr>
          </w:p>
        </w:tc>
        <w:tc>
          <w:tcPr>
            <w:tcW w:w="4035" w:type="dxa"/>
            <w:tcBorders>
              <w:top w:val="nil"/>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 xml:space="preserve">1-й квалификационный разряд </w:t>
            </w:r>
          </w:p>
        </w:tc>
        <w:tc>
          <w:tcPr>
            <w:tcW w:w="2021" w:type="dxa"/>
            <w:tcBorders>
              <w:top w:val="nil"/>
              <w:left w:val="single" w:sz="4" w:space="0" w:color="auto"/>
              <w:bottom w:val="nil"/>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3730</w:t>
            </w:r>
          </w:p>
        </w:tc>
      </w:tr>
      <w:tr w:rsidR="00093A7D" w:rsidRPr="00873ACE" w:rsidTr="00873ACE">
        <w:trPr>
          <w:trHeight w:val="365"/>
        </w:trPr>
        <w:tc>
          <w:tcPr>
            <w:tcW w:w="3423" w:type="dxa"/>
            <w:vMerge/>
            <w:tcBorders>
              <w:top w:val="single" w:sz="4" w:space="0" w:color="auto"/>
              <w:left w:val="single" w:sz="4" w:space="0" w:color="auto"/>
              <w:bottom w:val="nil"/>
              <w:right w:val="single" w:sz="4" w:space="0" w:color="auto"/>
            </w:tcBorders>
            <w:vAlign w:val="center"/>
            <w:hideMark/>
          </w:tcPr>
          <w:p w:rsidR="00093A7D" w:rsidRPr="00873ACE" w:rsidRDefault="00093A7D" w:rsidP="00093A7D">
            <w:pPr>
              <w:spacing w:after="0" w:line="240" w:lineRule="auto"/>
              <w:rPr>
                <w:rFonts w:ascii="Times New Roman" w:eastAsia="Calibri" w:hAnsi="Times New Roman" w:cs="Times New Roman"/>
                <w:sz w:val="28"/>
                <w:szCs w:val="28"/>
              </w:rPr>
            </w:pPr>
          </w:p>
        </w:tc>
        <w:tc>
          <w:tcPr>
            <w:tcW w:w="4035" w:type="dxa"/>
            <w:tcBorders>
              <w:top w:val="nil"/>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 xml:space="preserve">2-й квалификационный разряд </w:t>
            </w:r>
          </w:p>
        </w:tc>
        <w:tc>
          <w:tcPr>
            <w:tcW w:w="2021" w:type="dxa"/>
            <w:tcBorders>
              <w:top w:val="nil"/>
              <w:left w:val="single" w:sz="4" w:space="0" w:color="auto"/>
              <w:bottom w:val="nil"/>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3947</w:t>
            </w:r>
          </w:p>
        </w:tc>
      </w:tr>
      <w:tr w:rsidR="00093A7D" w:rsidRPr="00873ACE" w:rsidTr="00873ACE">
        <w:trPr>
          <w:trHeight w:val="359"/>
        </w:trPr>
        <w:tc>
          <w:tcPr>
            <w:tcW w:w="3423" w:type="dxa"/>
            <w:vMerge/>
            <w:tcBorders>
              <w:top w:val="single" w:sz="4" w:space="0" w:color="auto"/>
              <w:left w:val="single" w:sz="4" w:space="0" w:color="auto"/>
              <w:bottom w:val="nil"/>
              <w:right w:val="single" w:sz="4" w:space="0" w:color="auto"/>
            </w:tcBorders>
            <w:vAlign w:val="center"/>
            <w:hideMark/>
          </w:tcPr>
          <w:p w:rsidR="00093A7D" w:rsidRPr="00873ACE" w:rsidRDefault="00093A7D" w:rsidP="00093A7D">
            <w:pPr>
              <w:spacing w:after="0" w:line="240" w:lineRule="auto"/>
              <w:rPr>
                <w:rFonts w:ascii="Times New Roman" w:eastAsia="Calibri" w:hAnsi="Times New Roman" w:cs="Times New Roman"/>
                <w:sz w:val="28"/>
                <w:szCs w:val="28"/>
              </w:rPr>
            </w:pPr>
          </w:p>
        </w:tc>
        <w:tc>
          <w:tcPr>
            <w:tcW w:w="4035" w:type="dxa"/>
            <w:tcBorders>
              <w:top w:val="nil"/>
              <w:left w:val="single" w:sz="4" w:space="0" w:color="auto"/>
              <w:bottom w:val="single" w:sz="4" w:space="0" w:color="auto"/>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3-й квалификационный разряд</w:t>
            </w:r>
          </w:p>
        </w:tc>
        <w:tc>
          <w:tcPr>
            <w:tcW w:w="2021" w:type="dxa"/>
            <w:tcBorders>
              <w:top w:val="nil"/>
              <w:left w:val="single" w:sz="4" w:space="0" w:color="auto"/>
              <w:bottom w:val="single" w:sz="4" w:space="0" w:color="auto"/>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4178</w:t>
            </w:r>
          </w:p>
        </w:tc>
      </w:tr>
      <w:tr w:rsidR="00093A7D" w:rsidRPr="00873ACE" w:rsidTr="00873ACE">
        <w:tc>
          <w:tcPr>
            <w:tcW w:w="3423" w:type="dxa"/>
            <w:vMerge w:val="restart"/>
            <w:tcBorders>
              <w:top w:val="single" w:sz="4" w:space="0" w:color="auto"/>
              <w:left w:val="single" w:sz="4" w:space="0" w:color="auto"/>
              <w:bottom w:val="nil"/>
              <w:right w:val="single" w:sz="4" w:space="0" w:color="auto"/>
            </w:tcBorders>
            <w:hideMark/>
          </w:tcPr>
          <w:p w:rsidR="00093A7D" w:rsidRPr="00873ACE"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ПКГ «Общеотраслевые профессии рабочих второго уровня»</w:t>
            </w:r>
          </w:p>
        </w:tc>
        <w:tc>
          <w:tcPr>
            <w:tcW w:w="4035" w:type="dxa"/>
            <w:tcBorders>
              <w:top w:val="single" w:sz="4" w:space="0" w:color="auto"/>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1-й квалификационный уровень:</w:t>
            </w:r>
          </w:p>
        </w:tc>
        <w:tc>
          <w:tcPr>
            <w:tcW w:w="2021" w:type="dxa"/>
            <w:tcBorders>
              <w:top w:val="single" w:sz="4" w:space="0" w:color="auto"/>
              <w:left w:val="single" w:sz="4" w:space="0" w:color="auto"/>
              <w:bottom w:val="nil"/>
              <w:right w:val="single" w:sz="4" w:space="0" w:color="auto"/>
            </w:tcBorders>
          </w:tcPr>
          <w:p w:rsidR="00093A7D" w:rsidRPr="00873ACE" w:rsidRDefault="00093A7D" w:rsidP="00093A7D">
            <w:pPr>
              <w:spacing w:after="0" w:line="240" w:lineRule="auto"/>
              <w:jc w:val="center"/>
              <w:rPr>
                <w:rFonts w:ascii="Times New Roman" w:eastAsia="Calibri" w:hAnsi="Times New Roman" w:cs="Times New Roman"/>
                <w:sz w:val="28"/>
                <w:szCs w:val="28"/>
              </w:rPr>
            </w:pPr>
          </w:p>
        </w:tc>
      </w:tr>
      <w:tr w:rsidR="00093A7D" w:rsidRPr="00873ACE" w:rsidTr="00873ACE">
        <w:trPr>
          <w:trHeight w:val="294"/>
        </w:trPr>
        <w:tc>
          <w:tcPr>
            <w:tcW w:w="3423" w:type="dxa"/>
            <w:vMerge/>
            <w:tcBorders>
              <w:top w:val="single" w:sz="4" w:space="0" w:color="auto"/>
              <w:left w:val="single" w:sz="4" w:space="0" w:color="auto"/>
              <w:bottom w:val="nil"/>
              <w:right w:val="single" w:sz="4" w:space="0" w:color="auto"/>
            </w:tcBorders>
            <w:vAlign w:val="center"/>
            <w:hideMark/>
          </w:tcPr>
          <w:p w:rsidR="00093A7D" w:rsidRPr="00873ACE" w:rsidRDefault="00093A7D" w:rsidP="00093A7D">
            <w:pPr>
              <w:spacing w:after="0" w:line="240" w:lineRule="auto"/>
              <w:rPr>
                <w:rFonts w:ascii="Times New Roman" w:eastAsia="Times New Roman" w:hAnsi="Times New Roman" w:cs="Times New Roman"/>
                <w:sz w:val="28"/>
                <w:szCs w:val="28"/>
                <w:lang w:eastAsia="ru-RU"/>
              </w:rPr>
            </w:pPr>
          </w:p>
        </w:tc>
        <w:tc>
          <w:tcPr>
            <w:tcW w:w="4035" w:type="dxa"/>
            <w:tcBorders>
              <w:top w:val="nil"/>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4-й квалификационный разряд</w:t>
            </w:r>
          </w:p>
        </w:tc>
        <w:tc>
          <w:tcPr>
            <w:tcW w:w="2021" w:type="dxa"/>
            <w:tcBorders>
              <w:top w:val="nil"/>
              <w:left w:val="single" w:sz="4" w:space="0" w:color="auto"/>
              <w:bottom w:val="nil"/>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4435</w:t>
            </w:r>
          </w:p>
        </w:tc>
      </w:tr>
      <w:tr w:rsidR="00093A7D" w:rsidRPr="00873ACE" w:rsidTr="00873ACE">
        <w:tc>
          <w:tcPr>
            <w:tcW w:w="3423" w:type="dxa"/>
            <w:vMerge/>
            <w:tcBorders>
              <w:top w:val="single" w:sz="4" w:space="0" w:color="auto"/>
              <w:left w:val="single" w:sz="4" w:space="0" w:color="auto"/>
              <w:bottom w:val="nil"/>
              <w:right w:val="single" w:sz="4" w:space="0" w:color="auto"/>
            </w:tcBorders>
            <w:vAlign w:val="center"/>
            <w:hideMark/>
          </w:tcPr>
          <w:p w:rsidR="00093A7D" w:rsidRPr="00873ACE" w:rsidRDefault="00093A7D" w:rsidP="00093A7D">
            <w:pPr>
              <w:spacing w:after="0" w:line="240" w:lineRule="auto"/>
              <w:rPr>
                <w:rFonts w:ascii="Times New Roman" w:eastAsia="Times New Roman" w:hAnsi="Times New Roman" w:cs="Times New Roman"/>
                <w:sz w:val="28"/>
                <w:szCs w:val="28"/>
                <w:lang w:eastAsia="ru-RU"/>
              </w:rPr>
            </w:pPr>
          </w:p>
        </w:tc>
        <w:tc>
          <w:tcPr>
            <w:tcW w:w="4035" w:type="dxa"/>
            <w:tcBorders>
              <w:top w:val="nil"/>
              <w:left w:val="single" w:sz="4" w:space="0" w:color="auto"/>
              <w:bottom w:val="single" w:sz="4" w:space="0" w:color="auto"/>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5-й квалификационный разряд</w:t>
            </w:r>
          </w:p>
        </w:tc>
        <w:tc>
          <w:tcPr>
            <w:tcW w:w="2021" w:type="dxa"/>
            <w:tcBorders>
              <w:top w:val="nil"/>
              <w:left w:val="single" w:sz="4" w:space="0" w:color="auto"/>
              <w:bottom w:val="single" w:sz="4" w:space="0" w:color="auto"/>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4693</w:t>
            </w:r>
          </w:p>
        </w:tc>
      </w:tr>
      <w:tr w:rsidR="00093A7D" w:rsidRPr="00873ACE" w:rsidTr="00873ACE">
        <w:tc>
          <w:tcPr>
            <w:tcW w:w="3423" w:type="dxa"/>
            <w:tcBorders>
              <w:top w:val="nil"/>
              <w:left w:val="single" w:sz="4" w:space="0" w:color="auto"/>
              <w:bottom w:val="nil"/>
              <w:right w:val="single" w:sz="4" w:space="0" w:color="auto"/>
            </w:tcBorders>
          </w:tcPr>
          <w:p w:rsidR="00093A7D" w:rsidRPr="00873ACE"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4035" w:type="dxa"/>
            <w:tcBorders>
              <w:top w:val="single" w:sz="4" w:space="0" w:color="auto"/>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2-й квалификационный уровень:</w:t>
            </w:r>
          </w:p>
        </w:tc>
        <w:tc>
          <w:tcPr>
            <w:tcW w:w="2021" w:type="dxa"/>
            <w:tcBorders>
              <w:top w:val="single" w:sz="4" w:space="0" w:color="auto"/>
              <w:left w:val="single" w:sz="4" w:space="0" w:color="auto"/>
              <w:bottom w:val="nil"/>
              <w:right w:val="single" w:sz="4" w:space="0" w:color="auto"/>
            </w:tcBorders>
          </w:tcPr>
          <w:p w:rsidR="00093A7D" w:rsidRPr="00873ACE" w:rsidRDefault="00093A7D" w:rsidP="00093A7D">
            <w:pPr>
              <w:spacing w:after="0" w:line="240" w:lineRule="auto"/>
              <w:jc w:val="center"/>
              <w:rPr>
                <w:rFonts w:ascii="Times New Roman" w:eastAsia="Calibri" w:hAnsi="Times New Roman" w:cs="Times New Roman"/>
                <w:sz w:val="28"/>
                <w:szCs w:val="28"/>
              </w:rPr>
            </w:pPr>
          </w:p>
        </w:tc>
      </w:tr>
      <w:tr w:rsidR="00093A7D" w:rsidRPr="00873ACE" w:rsidTr="00873ACE">
        <w:tc>
          <w:tcPr>
            <w:tcW w:w="3423" w:type="dxa"/>
            <w:tcBorders>
              <w:top w:val="nil"/>
              <w:left w:val="single" w:sz="4" w:space="0" w:color="auto"/>
              <w:bottom w:val="nil"/>
              <w:right w:val="single" w:sz="4" w:space="0" w:color="auto"/>
            </w:tcBorders>
          </w:tcPr>
          <w:p w:rsidR="00093A7D" w:rsidRPr="00873ACE"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4035" w:type="dxa"/>
            <w:tcBorders>
              <w:top w:val="nil"/>
              <w:left w:val="single" w:sz="4" w:space="0" w:color="auto"/>
              <w:bottom w:val="nil"/>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6-й квалификационный разряд</w:t>
            </w:r>
          </w:p>
        </w:tc>
        <w:tc>
          <w:tcPr>
            <w:tcW w:w="2021" w:type="dxa"/>
            <w:tcBorders>
              <w:top w:val="nil"/>
              <w:left w:val="single" w:sz="4" w:space="0" w:color="auto"/>
              <w:bottom w:val="nil"/>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4962</w:t>
            </w:r>
          </w:p>
        </w:tc>
      </w:tr>
      <w:tr w:rsidR="00093A7D" w:rsidRPr="00873ACE" w:rsidTr="00873ACE">
        <w:trPr>
          <w:trHeight w:val="279"/>
        </w:trPr>
        <w:tc>
          <w:tcPr>
            <w:tcW w:w="3423" w:type="dxa"/>
            <w:tcBorders>
              <w:top w:val="nil"/>
              <w:left w:val="single" w:sz="4" w:space="0" w:color="auto"/>
              <w:bottom w:val="nil"/>
              <w:right w:val="single" w:sz="4" w:space="0" w:color="auto"/>
            </w:tcBorders>
          </w:tcPr>
          <w:p w:rsidR="00093A7D" w:rsidRPr="00873ACE"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4035" w:type="dxa"/>
            <w:tcBorders>
              <w:top w:val="nil"/>
              <w:left w:val="single" w:sz="4" w:space="0" w:color="auto"/>
              <w:bottom w:val="single" w:sz="4" w:space="0" w:color="auto"/>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7-й квалификационный разряд</w:t>
            </w:r>
          </w:p>
        </w:tc>
        <w:tc>
          <w:tcPr>
            <w:tcW w:w="2021" w:type="dxa"/>
            <w:tcBorders>
              <w:top w:val="nil"/>
              <w:left w:val="single" w:sz="4" w:space="0" w:color="auto"/>
              <w:bottom w:val="single" w:sz="4" w:space="0" w:color="auto"/>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5246</w:t>
            </w:r>
          </w:p>
        </w:tc>
      </w:tr>
      <w:tr w:rsidR="00093A7D" w:rsidRPr="00873ACE" w:rsidTr="00873ACE">
        <w:tc>
          <w:tcPr>
            <w:tcW w:w="3423" w:type="dxa"/>
            <w:vMerge w:val="restart"/>
            <w:tcBorders>
              <w:top w:val="nil"/>
              <w:left w:val="single" w:sz="4" w:space="0" w:color="auto"/>
              <w:bottom w:val="single" w:sz="4" w:space="0" w:color="auto"/>
              <w:right w:val="single" w:sz="4" w:space="0" w:color="auto"/>
            </w:tcBorders>
          </w:tcPr>
          <w:p w:rsidR="00093A7D" w:rsidRPr="00873ACE"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4035"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3-й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5554</w:t>
            </w:r>
          </w:p>
        </w:tc>
      </w:tr>
      <w:tr w:rsidR="00093A7D" w:rsidRPr="00873ACE" w:rsidTr="00873ACE">
        <w:tc>
          <w:tcPr>
            <w:tcW w:w="3423" w:type="dxa"/>
            <w:vMerge/>
            <w:tcBorders>
              <w:top w:val="nil"/>
              <w:left w:val="single" w:sz="4" w:space="0" w:color="auto"/>
              <w:bottom w:val="nil"/>
              <w:right w:val="single" w:sz="4" w:space="0" w:color="auto"/>
            </w:tcBorders>
            <w:vAlign w:val="center"/>
            <w:hideMark/>
          </w:tcPr>
          <w:p w:rsidR="00093A7D" w:rsidRPr="00873ACE" w:rsidRDefault="00093A7D" w:rsidP="00093A7D">
            <w:pPr>
              <w:spacing w:after="0" w:line="240" w:lineRule="auto"/>
              <w:rPr>
                <w:rFonts w:ascii="Times New Roman" w:eastAsia="Times New Roman" w:hAnsi="Times New Roman" w:cs="Times New Roman"/>
                <w:sz w:val="28"/>
                <w:szCs w:val="28"/>
                <w:lang w:eastAsia="ru-RU"/>
              </w:rPr>
            </w:pPr>
          </w:p>
        </w:tc>
        <w:tc>
          <w:tcPr>
            <w:tcW w:w="4035"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autoSpaceDE w:val="0"/>
              <w:autoSpaceDN w:val="0"/>
              <w:adjustRightInd w:val="0"/>
              <w:spacing w:after="0" w:line="240" w:lineRule="auto"/>
              <w:rPr>
                <w:rFonts w:ascii="Times New Roman" w:eastAsia="Calibri" w:hAnsi="Times New Roman" w:cs="Times New Roman"/>
                <w:sz w:val="28"/>
                <w:szCs w:val="28"/>
              </w:rPr>
            </w:pPr>
            <w:r w:rsidRPr="00873ACE">
              <w:rPr>
                <w:rFonts w:ascii="Times New Roman" w:eastAsia="Calibri" w:hAnsi="Times New Roman" w:cs="Times New Roman"/>
                <w:sz w:val="28"/>
                <w:szCs w:val="28"/>
              </w:rPr>
              <w:t>4-й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093A7D" w:rsidRPr="00873ACE" w:rsidRDefault="00093A7D" w:rsidP="00093A7D">
            <w:pPr>
              <w:spacing w:after="0" w:line="240" w:lineRule="auto"/>
              <w:jc w:val="center"/>
              <w:rPr>
                <w:rFonts w:ascii="Times New Roman" w:eastAsia="Calibri" w:hAnsi="Times New Roman" w:cs="Times New Roman"/>
                <w:sz w:val="28"/>
                <w:szCs w:val="28"/>
              </w:rPr>
            </w:pPr>
            <w:r w:rsidRPr="00873ACE">
              <w:rPr>
                <w:rFonts w:ascii="Times New Roman" w:eastAsia="Calibri" w:hAnsi="Times New Roman" w:cs="Times New Roman"/>
                <w:sz w:val="28"/>
                <w:szCs w:val="28"/>
              </w:rPr>
              <w:t>5955</w:t>
            </w:r>
          </w:p>
        </w:tc>
      </w:tr>
      <w:tr w:rsidR="00B61B77" w:rsidRPr="00873ACE" w:rsidTr="00873ACE">
        <w:tc>
          <w:tcPr>
            <w:tcW w:w="3423" w:type="dxa"/>
            <w:tcBorders>
              <w:top w:val="nil"/>
              <w:left w:val="single" w:sz="4" w:space="0" w:color="auto"/>
              <w:bottom w:val="single" w:sz="4" w:space="0" w:color="auto"/>
              <w:right w:val="single" w:sz="4" w:space="0" w:color="auto"/>
            </w:tcBorders>
            <w:vAlign w:val="center"/>
          </w:tcPr>
          <w:p w:rsidR="00B61B77" w:rsidRPr="00873ACE" w:rsidRDefault="00B61B77" w:rsidP="00093A7D">
            <w:pPr>
              <w:spacing w:after="0" w:line="240" w:lineRule="auto"/>
              <w:rPr>
                <w:rFonts w:ascii="Times New Roman" w:eastAsia="Times New Roman" w:hAnsi="Times New Roman" w:cs="Times New Roman"/>
                <w:sz w:val="28"/>
                <w:szCs w:val="28"/>
                <w:lang w:eastAsia="ru-RU"/>
              </w:rPr>
            </w:pPr>
          </w:p>
        </w:tc>
        <w:tc>
          <w:tcPr>
            <w:tcW w:w="4035" w:type="dxa"/>
            <w:tcBorders>
              <w:top w:val="single" w:sz="4" w:space="0" w:color="auto"/>
              <w:left w:val="single" w:sz="4" w:space="0" w:color="auto"/>
              <w:bottom w:val="single" w:sz="4" w:space="0" w:color="auto"/>
              <w:right w:val="single" w:sz="4" w:space="0" w:color="auto"/>
            </w:tcBorders>
          </w:tcPr>
          <w:p w:rsidR="00B61B77" w:rsidRPr="00873ACE" w:rsidRDefault="00B61B77" w:rsidP="00093A7D">
            <w:pPr>
              <w:autoSpaceDE w:val="0"/>
              <w:autoSpaceDN w:val="0"/>
              <w:adjustRightInd w:val="0"/>
              <w:spacing w:after="0" w:line="240" w:lineRule="auto"/>
              <w:rPr>
                <w:rFonts w:ascii="Times New Roman" w:eastAsia="Calibri" w:hAnsi="Times New Roman" w:cs="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B61B77" w:rsidRPr="00873ACE" w:rsidRDefault="00B61B77" w:rsidP="00093A7D">
            <w:pPr>
              <w:spacing w:after="0" w:line="240" w:lineRule="auto"/>
              <w:jc w:val="center"/>
              <w:rPr>
                <w:rFonts w:ascii="Times New Roman" w:eastAsia="Calibri" w:hAnsi="Times New Roman" w:cs="Times New Roman"/>
                <w:sz w:val="28"/>
                <w:szCs w:val="28"/>
              </w:rPr>
            </w:pPr>
          </w:p>
        </w:tc>
      </w:tr>
    </w:tbl>
    <w:p w:rsidR="00093A7D" w:rsidRPr="00873ACE"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873ACE">
        <w:rPr>
          <w:rFonts w:ascii="Times New Roman" w:eastAsia="Times New Roman" w:hAnsi="Times New Roman" w:cs="Times New Roman"/>
          <w:sz w:val="28"/>
          <w:szCs w:val="28"/>
          <w:lang w:eastAsia="ru-RU"/>
        </w:rPr>
        <w:lastRenderedPageBreak/>
        <w:t xml:space="preserve">Ставка заработной платы </w:t>
      </w:r>
      <w:proofErr w:type="gramStart"/>
      <w:r w:rsidRPr="00873ACE">
        <w:rPr>
          <w:rFonts w:ascii="Times New Roman" w:eastAsia="Times New Roman" w:hAnsi="Times New Roman" w:cs="Times New Roman"/>
          <w:sz w:val="28"/>
          <w:szCs w:val="28"/>
          <w:lang w:eastAsia="ru-RU"/>
        </w:rPr>
        <w:t>исходя из 4-го квалификационного уровня ПКГ «Общеотраслевые профессии рабочих второго у</w:t>
      </w:r>
      <w:r w:rsidR="00B61B77" w:rsidRPr="00873ACE">
        <w:rPr>
          <w:rFonts w:ascii="Times New Roman" w:eastAsia="Times New Roman" w:hAnsi="Times New Roman" w:cs="Times New Roman"/>
          <w:sz w:val="28"/>
          <w:szCs w:val="28"/>
          <w:lang w:eastAsia="ru-RU"/>
        </w:rPr>
        <w:t>ровня» устанавливается</w:t>
      </w:r>
      <w:proofErr w:type="gramEnd"/>
      <w:r w:rsidR="00B61B77" w:rsidRPr="00873ACE">
        <w:rPr>
          <w:rFonts w:ascii="Times New Roman" w:eastAsia="Times New Roman" w:hAnsi="Times New Roman" w:cs="Times New Roman"/>
          <w:sz w:val="28"/>
          <w:szCs w:val="28"/>
          <w:lang w:eastAsia="ru-RU"/>
        </w:rPr>
        <w:t xml:space="preserve"> водителю</w:t>
      </w:r>
      <w:r w:rsidR="00873ACE">
        <w:rPr>
          <w:rFonts w:ascii="Times New Roman" w:eastAsia="Times New Roman" w:hAnsi="Times New Roman" w:cs="Times New Roman"/>
          <w:sz w:val="28"/>
          <w:szCs w:val="28"/>
          <w:lang w:eastAsia="ru-RU"/>
        </w:rPr>
        <w:t xml:space="preserve"> </w:t>
      </w:r>
      <w:r w:rsidR="00E52FEC" w:rsidRPr="00873ACE">
        <w:rPr>
          <w:rFonts w:ascii="Times New Roman" w:eastAsia="Times New Roman" w:hAnsi="Times New Roman" w:cs="Times New Roman"/>
          <w:sz w:val="28"/>
          <w:szCs w:val="28"/>
          <w:lang w:eastAsia="ru-RU"/>
        </w:rPr>
        <w:t xml:space="preserve">автомобиля, </w:t>
      </w:r>
      <w:r w:rsidR="00B61B77" w:rsidRPr="00873ACE">
        <w:rPr>
          <w:rFonts w:ascii="Times New Roman" w:eastAsia="Calibri" w:hAnsi="Times New Roman" w:cs="Times New Roman"/>
          <w:sz w:val="28"/>
          <w:szCs w:val="28"/>
        </w:rPr>
        <w:t>автобуса</w:t>
      </w:r>
      <w:r w:rsidRPr="00873ACE">
        <w:rPr>
          <w:rFonts w:ascii="Times New Roman" w:eastAsia="Calibri" w:hAnsi="Times New Roman" w:cs="Times New Roman"/>
          <w:sz w:val="28"/>
          <w:szCs w:val="28"/>
        </w:rPr>
        <w:t xml:space="preserve"> для перевозки обучающихся (</w:t>
      </w:r>
      <w:r w:rsidR="00B61B77" w:rsidRPr="00873ACE">
        <w:rPr>
          <w:rFonts w:ascii="Times New Roman" w:eastAsia="Calibri" w:hAnsi="Times New Roman" w:cs="Times New Roman"/>
          <w:sz w:val="28"/>
          <w:szCs w:val="28"/>
        </w:rPr>
        <w:t xml:space="preserve">учащихся), имеющему </w:t>
      </w:r>
      <w:r w:rsidRPr="00873ACE">
        <w:rPr>
          <w:rFonts w:ascii="Times New Roman" w:eastAsia="Calibri" w:hAnsi="Times New Roman" w:cs="Times New Roman"/>
          <w:sz w:val="28"/>
          <w:szCs w:val="28"/>
        </w:rPr>
        <w:t xml:space="preserve"> квалификацию первого класса. </w:t>
      </w:r>
    </w:p>
    <w:p w:rsidR="00206735" w:rsidRPr="00873ACE" w:rsidRDefault="00206735" w:rsidP="00093A7D">
      <w:pPr>
        <w:autoSpaceDE w:val="0"/>
        <w:autoSpaceDN w:val="0"/>
        <w:spacing w:after="0" w:line="240" w:lineRule="auto"/>
        <w:jc w:val="center"/>
        <w:rPr>
          <w:rFonts w:ascii="Times New Roman" w:eastAsia="Times New Roman" w:hAnsi="Times New Roman" w:cs="Times New Roman"/>
          <w:sz w:val="28"/>
          <w:szCs w:val="28"/>
          <w:lang w:eastAsia="ru-RU"/>
        </w:rPr>
      </w:pPr>
      <w:bookmarkStart w:id="1" w:name="P225"/>
      <w:bookmarkEnd w:id="1"/>
    </w:p>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 xml:space="preserve">Раздел 3. Порядок и условия </w:t>
      </w:r>
    </w:p>
    <w:p w:rsidR="00093A7D" w:rsidRPr="00873ACE"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установления выплат компенсационного характера</w:t>
      </w:r>
    </w:p>
    <w:p w:rsidR="00093A7D" w:rsidRPr="00873ACE" w:rsidRDefault="00093A7D" w:rsidP="00093A7D">
      <w:pPr>
        <w:autoSpaceDE w:val="0"/>
        <w:autoSpaceDN w:val="0"/>
        <w:spacing w:after="0" w:line="240" w:lineRule="auto"/>
        <w:jc w:val="both"/>
        <w:rPr>
          <w:rFonts w:ascii="Times New Roman" w:eastAsia="Times New Roman" w:hAnsi="Times New Roman" w:cs="Times New Roman"/>
          <w:sz w:val="28"/>
          <w:szCs w:val="28"/>
          <w:lang w:eastAsia="ru-RU"/>
        </w:rPr>
      </w:pPr>
    </w:p>
    <w:p w:rsidR="00093A7D" w:rsidRPr="00873ACE" w:rsidRDefault="002F75E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 xml:space="preserve">3.1. В  </w:t>
      </w:r>
      <w:r w:rsidR="00206735" w:rsidRPr="00873ACE">
        <w:rPr>
          <w:rFonts w:ascii="Times New Roman" w:eastAsia="Times New Roman" w:hAnsi="Times New Roman" w:cs="Times New Roman"/>
          <w:sz w:val="28"/>
          <w:szCs w:val="28"/>
          <w:lang w:eastAsia="ru-RU"/>
        </w:rPr>
        <w:t xml:space="preserve">МБОУ КСОШ № 32 им. Героя Советского Союза М.Г. Владимирова  </w:t>
      </w:r>
      <w:r w:rsidR="00093A7D" w:rsidRPr="00873ACE">
        <w:rPr>
          <w:rFonts w:ascii="Times New Roman" w:eastAsia="Times New Roman" w:hAnsi="Times New Roman" w:cs="Times New Roman"/>
          <w:sz w:val="28"/>
          <w:szCs w:val="28"/>
          <w:lang w:eastAsia="ru-RU"/>
        </w:rPr>
        <w:t>устанавливаются следующие виды выплат компенсационного характера:</w:t>
      </w:r>
    </w:p>
    <w:p w:rsidR="00093A7D" w:rsidRPr="00873ACE"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3.1.1. Выплаты работникам, занятым на работах с вредными и (или) опасными условиями труда.</w:t>
      </w:r>
    </w:p>
    <w:p w:rsidR="00093A7D" w:rsidRPr="00873ACE" w:rsidRDefault="002F75E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3.1.2</w:t>
      </w:r>
      <w:r w:rsidR="00093A7D" w:rsidRPr="00873ACE">
        <w:rPr>
          <w:rFonts w:ascii="Times New Roman" w:eastAsia="Times New Roman" w:hAnsi="Times New Roman" w:cs="Times New Roman"/>
          <w:sz w:val="28"/>
          <w:szCs w:val="28"/>
          <w:lang w:eastAsia="ru-RU"/>
        </w:rPr>
        <w:t>. Выплаты за работу в условиях, отклоняющихся от нормальных</w:t>
      </w:r>
      <w:r w:rsidR="00093A7D" w:rsidRPr="00873ACE">
        <w:rPr>
          <w:rFonts w:ascii="Times New Roman" w:eastAsia="Times New Roman" w:hAnsi="Times New Roman" w:cs="Times New Roman"/>
          <w:sz w:val="28"/>
          <w:szCs w:val="28"/>
          <w:lang w:eastAsia="ru-RU"/>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93A7D" w:rsidRPr="00873ACE" w:rsidRDefault="00093A7D" w:rsidP="00A92942">
      <w:pPr>
        <w:autoSpaceDE w:val="0"/>
        <w:autoSpaceDN w:val="0"/>
        <w:adjustRightInd w:val="0"/>
        <w:spacing w:after="0" w:line="240" w:lineRule="auto"/>
        <w:ind w:firstLine="709"/>
        <w:rPr>
          <w:rFonts w:ascii="Times New Roman" w:eastAsia="Calibri" w:hAnsi="Times New Roman" w:cs="Times New Roman"/>
          <w:sz w:val="28"/>
          <w:szCs w:val="28"/>
        </w:rPr>
      </w:pPr>
      <w:r w:rsidRPr="00873ACE">
        <w:rPr>
          <w:rFonts w:ascii="Times New Roman" w:eastAsia="Calibri" w:hAnsi="Times New Roman" w:cs="Times New Roman"/>
          <w:sz w:val="28"/>
          <w:szCs w:val="28"/>
        </w:rPr>
        <w:t>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w:t>
      </w:r>
      <w:r w:rsidR="00A92942">
        <w:rPr>
          <w:rFonts w:ascii="Times New Roman" w:eastAsia="Calibri" w:hAnsi="Times New Roman" w:cs="Times New Roman"/>
          <w:sz w:val="28"/>
          <w:szCs w:val="28"/>
        </w:rPr>
        <w:t xml:space="preserve">  </w:t>
      </w:r>
      <w:r w:rsidRPr="00873ACE">
        <w:rPr>
          <w:rFonts w:ascii="Times New Roman" w:eastAsia="Calibri" w:hAnsi="Times New Roman" w:cs="Times New Roman"/>
          <w:sz w:val="28"/>
          <w:szCs w:val="28"/>
        </w:rPr>
        <w:t>с учетом надбавки за квалификацию при наличии квалификационной категории.</w:t>
      </w:r>
    </w:p>
    <w:p w:rsidR="00093A7D" w:rsidRPr="00873ACE"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3ACE">
        <w:rPr>
          <w:rFonts w:ascii="Times New Roman" w:eastAsia="Calibri" w:hAnsi="Times New Roman" w:cs="Times New Roman"/>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рассчитываютсяот ставок заработной платы с учетом надбавки за качество работы, устанавливаемой в соответствии с пунктом </w:t>
      </w:r>
      <w:r w:rsidRPr="00A92942">
        <w:rPr>
          <w:rFonts w:ascii="Times New Roman" w:eastAsia="Calibri" w:hAnsi="Times New Roman" w:cs="Times New Roman"/>
          <w:color w:val="FF0000"/>
          <w:sz w:val="28"/>
          <w:szCs w:val="28"/>
        </w:rPr>
        <w:t>4.8</w:t>
      </w:r>
      <w:r w:rsidR="000E75DE" w:rsidRPr="00A92942">
        <w:rPr>
          <w:rFonts w:ascii="Times New Roman" w:eastAsia="Calibri" w:hAnsi="Times New Roman" w:cs="Times New Roman"/>
          <w:color w:val="FF0000"/>
          <w:sz w:val="28"/>
          <w:szCs w:val="28"/>
        </w:rPr>
        <w:t>( премии</w:t>
      </w:r>
      <w:proofErr w:type="gramStart"/>
      <w:r w:rsidR="000E75DE" w:rsidRPr="00873ACE">
        <w:rPr>
          <w:rFonts w:ascii="Times New Roman" w:eastAsia="Calibri" w:hAnsi="Times New Roman" w:cs="Times New Roman"/>
          <w:sz w:val="28"/>
          <w:szCs w:val="28"/>
        </w:rPr>
        <w:t>)</w:t>
      </w:r>
      <w:r w:rsidRPr="00873ACE">
        <w:rPr>
          <w:rFonts w:ascii="Times New Roman" w:eastAsia="Calibri" w:hAnsi="Times New Roman" w:cs="Times New Roman"/>
          <w:sz w:val="28"/>
          <w:szCs w:val="28"/>
        </w:rPr>
        <w:t>н</w:t>
      </w:r>
      <w:proofErr w:type="gramEnd"/>
      <w:r w:rsidRPr="00873ACE">
        <w:rPr>
          <w:rFonts w:ascii="Times New Roman" w:eastAsia="Calibri" w:hAnsi="Times New Roman" w:cs="Times New Roman"/>
          <w:sz w:val="28"/>
          <w:szCs w:val="28"/>
        </w:rPr>
        <w:t xml:space="preserve">астоящего </w:t>
      </w:r>
      <w:r w:rsidR="00FE1802" w:rsidRPr="00873ACE">
        <w:rPr>
          <w:rFonts w:ascii="Times New Roman" w:eastAsia="Calibri" w:hAnsi="Times New Roman" w:cs="Times New Roman"/>
          <w:sz w:val="28"/>
          <w:szCs w:val="28"/>
        </w:rPr>
        <w:t>П</w:t>
      </w:r>
      <w:r w:rsidRPr="00873ACE">
        <w:rPr>
          <w:rFonts w:ascii="Times New Roman" w:eastAsia="Calibri" w:hAnsi="Times New Roman" w:cs="Times New Roman"/>
          <w:sz w:val="28"/>
          <w:szCs w:val="28"/>
        </w:rPr>
        <w:t>оложения.</w:t>
      </w:r>
    </w:p>
    <w:p w:rsidR="00093A7D" w:rsidRPr="00873ACE"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3ACE">
        <w:rPr>
          <w:rFonts w:ascii="Times New Roman" w:eastAsia="Calibri"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9" w:history="1">
        <w:r w:rsidRPr="00873ACE">
          <w:rPr>
            <w:rFonts w:ascii="Times New Roman" w:eastAsia="Calibri" w:hAnsi="Times New Roman" w:cs="Times New Roman"/>
            <w:sz w:val="28"/>
            <w:szCs w:val="28"/>
          </w:rPr>
          <w:t>статьей 147</w:t>
        </w:r>
      </w:hyperlink>
      <w:r w:rsidRPr="00873ACE">
        <w:rPr>
          <w:rFonts w:ascii="Times New Roman" w:eastAsia="Calibri" w:hAnsi="Times New Roman" w:cs="Times New Roman"/>
          <w:sz w:val="28"/>
          <w:szCs w:val="28"/>
        </w:rPr>
        <w:t xml:space="preserve"> ТК РФ.</w:t>
      </w:r>
    </w:p>
    <w:p w:rsidR="00093A7D" w:rsidRPr="00873ACE"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 xml:space="preserve">3.3.1. Доплата за работу с вредными и (или) опасными условиями труда </w:t>
      </w:r>
      <w:r w:rsidR="000E75DE" w:rsidRPr="00873ACE">
        <w:rPr>
          <w:rFonts w:ascii="Times New Roman" w:eastAsia="Times New Roman" w:hAnsi="Times New Roman" w:cs="Times New Roman"/>
          <w:sz w:val="28"/>
          <w:szCs w:val="28"/>
          <w:lang w:eastAsia="ru-RU"/>
        </w:rPr>
        <w:t xml:space="preserve"> не </w:t>
      </w:r>
      <w:r w:rsidRPr="00873ACE">
        <w:rPr>
          <w:rFonts w:ascii="Times New Roman" w:eastAsia="Times New Roman" w:hAnsi="Times New Roman" w:cs="Times New Roman"/>
          <w:sz w:val="28"/>
          <w:szCs w:val="28"/>
          <w:lang w:eastAsia="ru-RU"/>
        </w:rPr>
        <w:t xml:space="preserve">устанавливается по результатам специальной оценки условий труда, проводимой в соответствии с Федеральным </w:t>
      </w:r>
      <w:hyperlink r:id="rId10" w:history="1">
        <w:r w:rsidRPr="00873ACE">
          <w:rPr>
            <w:rFonts w:ascii="Times New Roman" w:eastAsia="Times New Roman" w:hAnsi="Times New Roman" w:cs="Times New Roman"/>
            <w:sz w:val="28"/>
            <w:szCs w:val="28"/>
            <w:lang w:eastAsia="ru-RU"/>
          </w:rPr>
          <w:t>законом</w:t>
        </w:r>
      </w:hyperlink>
      <w:r w:rsidRPr="00873ACE">
        <w:rPr>
          <w:rFonts w:ascii="Times New Roman" w:eastAsia="Times New Roman" w:hAnsi="Times New Roman" w:cs="Times New Roman"/>
          <w:sz w:val="28"/>
          <w:szCs w:val="28"/>
          <w:lang w:eastAsia="ru-RU"/>
        </w:rPr>
        <w:t xml:space="preserve"> от 28.12.2013 № 426-ФЗ</w:t>
      </w:r>
      <w:r w:rsidRPr="00873ACE">
        <w:rPr>
          <w:rFonts w:ascii="Times New Roman" w:eastAsia="Times New Roman" w:hAnsi="Times New Roman" w:cs="Times New Roman"/>
          <w:sz w:val="28"/>
          <w:szCs w:val="28"/>
          <w:lang w:eastAsia="ru-RU"/>
        </w:rPr>
        <w:br/>
        <w:t>«О специальной оценке условий труда»</w:t>
      </w:r>
      <w:proofErr w:type="gramStart"/>
      <w:r w:rsidRPr="00873ACE">
        <w:rPr>
          <w:rFonts w:ascii="Times New Roman" w:eastAsia="Times New Roman" w:hAnsi="Times New Roman" w:cs="Times New Roman"/>
          <w:sz w:val="28"/>
          <w:szCs w:val="28"/>
          <w:lang w:eastAsia="ru-RU"/>
        </w:rPr>
        <w:t>,</w:t>
      </w:r>
      <w:r w:rsidR="000E75DE" w:rsidRPr="00873ACE">
        <w:rPr>
          <w:rFonts w:ascii="Times New Roman" w:eastAsia="Times New Roman" w:hAnsi="Times New Roman" w:cs="Times New Roman"/>
          <w:sz w:val="28"/>
          <w:szCs w:val="28"/>
          <w:lang w:eastAsia="ru-RU"/>
        </w:rPr>
        <w:t>у</w:t>
      </w:r>
      <w:proofErr w:type="gramEnd"/>
      <w:r w:rsidR="000E75DE" w:rsidRPr="00873ACE">
        <w:rPr>
          <w:rFonts w:ascii="Times New Roman" w:eastAsia="Times New Roman" w:hAnsi="Times New Roman" w:cs="Times New Roman"/>
          <w:sz w:val="28"/>
          <w:szCs w:val="28"/>
          <w:lang w:eastAsia="ru-RU"/>
        </w:rPr>
        <w:t>тверждённой приказом ОУ</w:t>
      </w:r>
      <w:r w:rsidRPr="00873ACE">
        <w:rPr>
          <w:rFonts w:ascii="Times New Roman" w:eastAsia="Times New Roman" w:hAnsi="Times New Roman" w:cs="Times New Roman"/>
          <w:sz w:val="28"/>
          <w:szCs w:val="28"/>
          <w:lang w:eastAsia="ru-RU"/>
        </w:rPr>
        <w:t>.</w:t>
      </w:r>
    </w:p>
    <w:p w:rsidR="00093A7D" w:rsidRPr="00873ACE" w:rsidRDefault="00386EA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ACE">
        <w:rPr>
          <w:rFonts w:ascii="Times New Roman" w:eastAsia="Times New Roman" w:hAnsi="Times New Roman" w:cs="Times New Roman"/>
          <w:sz w:val="28"/>
          <w:szCs w:val="28"/>
          <w:lang w:eastAsia="ru-RU"/>
        </w:rPr>
        <w:t xml:space="preserve">Руководителем  учреждения </w:t>
      </w:r>
      <w:r w:rsidR="00093A7D" w:rsidRPr="00873ACE">
        <w:rPr>
          <w:rFonts w:ascii="Times New Roman" w:eastAsia="Times New Roman" w:hAnsi="Times New Roman" w:cs="Times New Roman"/>
          <w:sz w:val="28"/>
          <w:szCs w:val="28"/>
          <w:lang w:eastAsia="ru-RU"/>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93A7D" w:rsidRPr="00093A7D" w:rsidRDefault="00386EA4" w:rsidP="00093A7D">
      <w:pPr>
        <w:spacing w:after="0" w:line="240" w:lineRule="auto"/>
        <w:ind w:firstLine="709"/>
        <w:jc w:val="both"/>
        <w:rPr>
          <w:rFonts w:ascii="Times New Roman" w:eastAsia="Calibri" w:hAnsi="Times New Roman" w:cs="Times New Roman"/>
          <w:sz w:val="28"/>
          <w:szCs w:val="28"/>
        </w:rPr>
      </w:pPr>
      <w:bookmarkStart w:id="2" w:name="P3"/>
      <w:bookmarkEnd w:id="2"/>
      <w:r w:rsidRPr="00873ACE">
        <w:rPr>
          <w:rFonts w:ascii="Times New Roman" w:eastAsia="Calibri" w:hAnsi="Times New Roman" w:cs="Times New Roman"/>
          <w:sz w:val="28"/>
          <w:szCs w:val="28"/>
        </w:rPr>
        <w:t>3.4</w:t>
      </w:r>
      <w:r w:rsidR="00093A7D" w:rsidRPr="00873ACE">
        <w:rPr>
          <w:rFonts w:ascii="Times New Roman" w:eastAsia="Calibri" w:hAnsi="Times New Roman" w:cs="Times New Roman"/>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w:t>
      </w:r>
      <w:r w:rsidR="00093A7D" w:rsidRPr="00093A7D">
        <w:rPr>
          <w:rFonts w:ascii="Times New Roman" w:eastAsia="Calibri" w:hAnsi="Times New Roman" w:cs="Times New Roman"/>
          <w:sz w:val="28"/>
          <w:szCs w:val="28"/>
        </w:rPr>
        <w:t xml:space="preserve"> РФ.</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 xml:space="preserve">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w:t>
      </w:r>
      <w:r w:rsidRPr="00093A7D">
        <w:rPr>
          <w:rFonts w:ascii="Times New Roman" w:eastAsia="Calibri" w:hAnsi="Times New Roman" w:cs="Times New Roman"/>
          <w:sz w:val="28"/>
          <w:szCs w:val="28"/>
        </w:rPr>
        <w:lastRenderedPageBreak/>
        <w:t>законодательством и иными нормативными правовыми актами, содержащими нормы трудового права.</w:t>
      </w:r>
      <w:proofErr w:type="gramEnd"/>
    </w:p>
    <w:p w:rsidR="00093A7D" w:rsidRPr="00093A7D" w:rsidRDefault="00386EA4" w:rsidP="00093A7D">
      <w:pPr>
        <w:autoSpaceDE w:val="0"/>
        <w:autoSpaceDN w:val="0"/>
        <w:spacing w:after="0" w:line="240" w:lineRule="auto"/>
        <w:ind w:firstLine="709"/>
        <w:jc w:val="both"/>
        <w:rPr>
          <w:rFonts w:ascii="Times New Roman" w:eastAsia="Calibri" w:hAnsi="Times New Roman" w:cs="Times New Roman"/>
          <w:sz w:val="28"/>
          <w:szCs w:val="28"/>
        </w:rPr>
      </w:pPr>
      <w:bookmarkStart w:id="3" w:name="P86"/>
      <w:bookmarkEnd w:id="3"/>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.1. П</w:t>
      </w:r>
      <w:r w:rsidR="00093A7D" w:rsidRPr="00093A7D">
        <w:rPr>
          <w:rFonts w:ascii="Times New Roman" w:eastAsia="Calibri" w:hAnsi="Times New Roman" w:cs="Times New Roman"/>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093A7D" w:rsidRPr="00093A7D">
        <w:rPr>
          <w:rFonts w:ascii="Times New Roman" w:eastAsia="Calibri" w:hAnsi="Times New Roman" w:cs="Times New Roman"/>
          <w:sz w:val="28"/>
          <w:szCs w:val="28"/>
        </w:rPr>
        <w:br/>
        <w:t>в</w:t>
      </w:r>
      <w:r w:rsidR="00093A7D" w:rsidRPr="00093A7D">
        <w:rPr>
          <w:rFonts w:ascii="Times New Roman" w:eastAsia="Times New Roman" w:hAnsi="Times New Roman" w:cs="Times New Roman"/>
          <w:sz w:val="28"/>
          <w:szCs w:val="28"/>
          <w:lang w:eastAsia="ru-RU"/>
        </w:rPr>
        <w:t xml:space="preserve"> соответствии со </w:t>
      </w:r>
      <w:hyperlink r:id="rId11" w:history="1">
        <w:r w:rsidR="00093A7D" w:rsidRPr="00093A7D">
          <w:rPr>
            <w:rFonts w:ascii="Times New Roman" w:eastAsia="Times New Roman" w:hAnsi="Times New Roman" w:cs="Times New Roman"/>
            <w:sz w:val="28"/>
            <w:szCs w:val="28"/>
            <w:lang w:eastAsia="ru-RU"/>
          </w:rPr>
          <w:t>статьей 151</w:t>
        </w:r>
      </w:hyperlink>
      <w:r w:rsidR="00093A7D" w:rsidRPr="00093A7D">
        <w:rPr>
          <w:rFonts w:ascii="Times New Roman" w:eastAsia="Times New Roman" w:hAnsi="Times New Roman" w:cs="Times New Roman"/>
          <w:sz w:val="28"/>
          <w:szCs w:val="28"/>
          <w:lang w:eastAsia="ru-RU"/>
        </w:rPr>
        <w:t xml:space="preserve"> ТК РФ</w:t>
      </w:r>
      <w:r w:rsidR="00093A7D" w:rsidRPr="00093A7D">
        <w:rPr>
          <w:rFonts w:ascii="Times New Roman" w:eastAsia="Calibri" w:hAnsi="Times New Roman" w:cs="Times New Roman"/>
          <w:sz w:val="28"/>
          <w:szCs w:val="28"/>
        </w:rPr>
        <w:t>.</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093A7D" w:rsidRPr="00093A7D" w:rsidRDefault="00093A7D" w:rsidP="00C61A41">
      <w:pPr>
        <w:autoSpaceDE w:val="0"/>
        <w:autoSpaceDN w:val="0"/>
        <w:adjustRightInd w:val="0"/>
        <w:spacing w:after="0" w:line="240" w:lineRule="auto"/>
        <w:ind w:firstLine="709"/>
        <w:rPr>
          <w:rFonts w:ascii="Times New Roman" w:eastAsia="Calibri" w:hAnsi="Times New Roman" w:cs="Times New Roman"/>
          <w:sz w:val="28"/>
          <w:szCs w:val="28"/>
        </w:rPr>
      </w:pPr>
      <w:r w:rsidRPr="00093A7D">
        <w:rPr>
          <w:rFonts w:ascii="Times New Roman" w:eastAsia="Calibri" w:hAnsi="Times New Roman" w:cs="Times New Roman"/>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93A7D" w:rsidRPr="00093A7D" w:rsidRDefault="00386EA4" w:rsidP="00C61A41">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3.4</w:t>
      </w:r>
      <w:r w:rsidR="00093A7D" w:rsidRPr="00093A7D">
        <w:rPr>
          <w:rFonts w:ascii="Times New Roman" w:eastAsia="Calibri" w:hAnsi="Times New Roman" w:cs="Times New Roman"/>
          <w:sz w:val="28"/>
          <w:szCs w:val="28"/>
        </w:rPr>
        <w:t xml:space="preserve">.2. В соответствии со </w:t>
      </w:r>
      <w:hyperlink r:id="rId12" w:history="1">
        <w:r w:rsidR="00093A7D" w:rsidRPr="00093A7D">
          <w:rPr>
            <w:rFonts w:ascii="Times New Roman" w:eastAsia="Calibri" w:hAnsi="Times New Roman" w:cs="Times New Roman"/>
            <w:sz w:val="28"/>
            <w:szCs w:val="28"/>
          </w:rPr>
          <w:t>статьей 152</w:t>
        </w:r>
      </w:hyperlink>
      <w:r w:rsidR="00093A7D" w:rsidRPr="00093A7D">
        <w:rPr>
          <w:rFonts w:ascii="Times New Roman" w:eastAsia="Calibri" w:hAnsi="Times New Roman" w:cs="Times New Roman"/>
          <w:sz w:val="28"/>
          <w:szCs w:val="28"/>
        </w:rPr>
        <w:t xml:space="preserve"> ТК РФ оплата сверхурочной работы производится работникам учреждения за </w:t>
      </w:r>
      <w:r w:rsidR="00C61A41">
        <w:rPr>
          <w:rFonts w:ascii="Times New Roman" w:eastAsia="Calibri" w:hAnsi="Times New Roman" w:cs="Times New Roman"/>
          <w:sz w:val="28"/>
          <w:szCs w:val="28"/>
        </w:rPr>
        <w:t xml:space="preserve">первые два часа работы не менее </w:t>
      </w:r>
      <w:r w:rsidR="00093A7D" w:rsidRPr="00093A7D">
        <w:rPr>
          <w:rFonts w:ascii="Times New Roman" w:eastAsia="Calibri" w:hAnsi="Times New Roman" w:cs="Times New Roman"/>
          <w:sz w:val="28"/>
          <w:szCs w:val="28"/>
        </w:rPr>
        <w:t>чемв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3A7D" w:rsidRPr="00093A7D" w:rsidRDefault="00386EA4" w:rsidP="00093A7D">
      <w:pPr>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.3. Доплата за работу в выходные и нерабочие праздничные дни пр</w:t>
      </w:r>
      <w:r w:rsidR="00C61A41">
        <w:rPr>
          <w:rFonts w:ascii="Times New Roman" w:eastAsia="Times New Roman" w:hAnsi="Times New Roman" w:cs="Times New Roman"/>
          <w:sz w:val="28"/>
          <w:szCs w:val="28"/>
          <w:lang w:eastAsia="ru-RU"/>
        </w:rPr>
        <w:t>оизводится работникам, привлекающ</w:t>
      </w:r>
      <w:r w:rsidR="00093A7D" w:rsidRPr="00093A7D">
        <w:rPr>
          <w:rFonts w:ascii="Times New Roman" w:eastAsia="Times New Roman" w:hAnsi="Times New Roman" w:cs="Times New Roman"/>
          <w:sz w:val="28"/>
          <w:szCs w:val="28"/>
          <w:lang w:eastAsia="ru-RU"/>
        </w:rPr>
        <w:t>имся к работе в выходные и нерабочие праздничные дни, в соответствии со статьей 153 ТК РФ.</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Размер доплаты составляет не менее:</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одинарной дневной ставки сверх должностного оклада (ставки заработной платы) при </w:t>
      </w:r>
      <w:proofErr w:type="gramStart"/>
      <w:r w:rsidRPr="00093A7D">
        <w:rPr>
          <w:rFonts w:ascii="Times New Roman" w:eastAsia="Calibri" w:hAnsi="Times New Roman" w:cs="Times New Roman"/>
          <w:sz w:val="28"/>
          <w:szCs w:val="28"/>
        </w:rPr>
        <w:t>работе полный день</w:t>
      </w:r>
      <w:proofErr w:type="gramEnd"/>
      <w:r w:rsidRPr="00093A7D">
        <w:rPr>
          <w:rFonts w:ascii="Times New Roman" w:eastAsia="Calibri"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93A7D">
        <w:rPr>
          <w:rFonts w:ascii="Times New Roman" w:eastAsia="Calibri" w:hAnsi="Times New Roman" w:cs="Times New Roman"/>
          <w:sz w:val="28"/>
          <w:szCs w:val="28"/>
        </w:rPr>
        <w:t xml:space="preserve"> рабочего времени.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093A7D">
        <w:rPr>
          <w:rFonts w:ascii="Times New Roman" w:eastAsia="Calibri" w:hAnsi="Times New Roman" w:cs="Times New Roman"/>
          <w:sz w:val="28"/>
          <w:szCs w:val="28"/>
        </w:rPr>
        <w:lastRenderedPageBreak/>
        <w:t>случае работа в выходной или нерабочий праздничный день оплачивается</w:t>
      </w:r>
      <w:r w:rsidRPr="00093A7D">
        <w:rPr>
          <w:rFonts w:ascii="Times New Roman" w:eastAsia="Calibri" w:hAnsi="Times New Roman" w:cs="Times New Roman"/>
          <w:sz w:val="28"/>
          <w:szCs w:val="28"/>
        </w:rPr>
        <w:br/>
        <w:t xml:space="preserve">в одинарном размере, а день отдыха оплате не подлежит. </w:t>
      </w:r>
    </w:p>
    <w:p w:rsidR="00093A7D" w:rsidRPr="00093A7D" w:rsidRDefault="00386EA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 xml:space="preserve">.4. В соответствии со </w:t>
      </w:r>
      <w:hyperlink r:id="rId13" w:history="1">
        <w:r w:rsidR="00093A7D" w:rsidRPr="00093A7D">
          <w:rPr>
            <w:rFonts w:ascii="Times New Roman" w:eastAsia="Times New Roman" w:hAnsi="Times New Roman" w:cs="Times New Roman"/>
            <w:sz w:val="28"/>
            <w:szCs w:val="28"/>
            <w:lang w:eastAsia="ru-RU"/>
          </w:rPr>
          <w:t>статьей 154</w:t>
        </w:r>
      </w:hyperlink>
      <w:r w:rsidR="00093A7D" w:rsidRPr="00093A7D">
        <w:rPr>
          <w:rFonts w:ascii="Times New Roman" w:eastAsia="Times New Roman" w:hAnsi="Times New Roman" w:cs="Times New Roman"/>
          <w:sz w:val="28"/>
          <w:szCs w:val="28"/>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w:t>
      </w:r>
      <w:r w:rsidRPr="00093A7D">
        <w:rPr>
          <w:rFonts w:ascii="Times New Roman" w:eastAsia="Times New Roman" w:hAnsi="Times New Roman" w:cs="Times New Roman"/>
          <w:sz w:val="28"/>
          <w:szCs w:val="28"/>
          <w:lang w:eastAsia="ru-RU"/>
        </w:rPr>
        <w:br/>
        <w:t>в соответствующем календарном году.</w:t>
      </w:r>
    </w:p>
    <w:p w:rsidR="00093A7D" w:rsidRPr="00093A7D" w:rsidRDefault="00386EA4" w:rsidP="00386EA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.5. Размеры доплаты за работу в особых условиях труда работникам учреждения</w:t>
      </w:r>
      <w:r>
        <w:rPr>
          <w:rFonts w:ascii="Times New Roman" w:eastAsia="Times New Roman" w:hAnsi="Times New Roman" w:cs="Times New Roman"/>
          <w:sz w:val="28"/>
          <w:szCs w:val="28"/>
          <w:lang w:eastAsia="ru-RU"/>
        </w:rPr>
        <w:t>:</w:t>
      </w:r>
    </w:p>
    <w:p w:rsidR="00093A7D" w:rsidRPr="00093A7D" w:rsidRDefault="00093A7D" w:rsidP="00093A7D">
      <w:pPr>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6461"/>
        <w:gridCol w:w="2480"/>
      </w:tblGrid>
      <w:tr w:rsidR="00093A7D" w:rsidRPr="00093A7D" w:rsidTr="00093A7D">
        <w:tc>
          <w:tcPr>
            <w:tcW w:w="555"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п</w:t>
            </w:r>
            <w:proofErr w:type="gramEnd"/>
            <w:r w:rsidRPr="00093A7D">
              <w:rPr>
                <w:rFonts w:ascii="Times New Roman" w:eastAsia="Times New Roman" w:hAnsi="Times New Roman" w:cs="Times New Roman"/>
                <w:sz w:val="28"/>
                <w:szCs w:val="28"/>
                <w:lang w:eastAsia="ru-RU"/>
              </w:rPr>
              <w:t>/п</w:t>
            </w:r>
          </w:p>
        </w:tc>
        <w:tc>
          <w:tcPr>
            <w:tcW w:w="6737"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Перечень категорий работников и видов работ</w:t>
            </w:r>
          </w:p>
        </w:tc>
        <w:tc>
          <w:tcPr>
            <w:tcW w:w="2582"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Размер доплаты</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 (процентов)</w:t>
            </w:r>
          </w:p>
        </w:tc>
      </w:tr>
    </w:tbl>
    <w:p w:rsidR="00093A7D" w:rsidRPr="00093A7D" w:rsidRDefault="00093A7D" w:rsidP="00093A7D">
      <w:pPr>
        <w:autoSpaceDE w:val="0"/>
        <w:autoSpaceDN w:val="0"/>
        <w:spacing w:after="0" w:line="240" w:lineRule="auto"/>
        <w:jc w:val="right"/>
        <w:rPr>
          <w:rFonts w:ascii="Times New Roman" w:eastAsia="Times New Roman" w:hAnsi="Times New Roman" w:cs="Times New Roman"/>
          <w:sz w:val="2"/>
          <w:szCs w:val="2"/>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6461"/>
        <w:gridCol w:w="2480"/>
      </w:tblGrid>
      <w:tr w:rsidR="00093A7D" w:rsidRPr="00093A7D" w:rsidTr="00093A7D">
        <w:trPr>
          <w:tblHeader/>
        </w:trPr>
        <w:tc>
          <w:tcPr>
            <w:tcW w:w="555"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1</w:t>
            </w:r>
          </w:p>
        </w:tc>
        <w:tc>
          <w:tcPr>
            <w:tcW w:w="673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2</w:t>
            </w:r>
          </w:p>
        </w:tc>
        <w:tc>
          <w:tcPr>
            <w:tcW w:w="2582"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3</w:t>
            </w:r>
          </w:p>
        </w:tc>
      </w:tr>
      <w:tr w:rsidR="00093A7D" w:rsidRPr="00093A7D" w:rsidTr="00093A7D">
        <w:tc>
          <w:tcPr>
            <w:tcW w:w="555" w:type="dxa"/>
            <w:hideMark/>
          </w:tcPr>
          <w:p w:rsidR="00093A7D" w:rsidRPr="00093A7D" w:rsidRDefault="00386EA4"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93A7D" w:rsidRPr="00093A7D">
              <w:rPr>
                <w:rFonts w:ascii="Times New Roman" w:eastAsia="Times New Roman" w:hAnsi="Times New Roman" w:cs="Times New Roman"/>
                <w:sz w:val="28"/>
                <w:szCs w:val="28"/>
                <w:lang w:eastAsia="ru-RU"/>
              </w:rPr>
              <w:t>.</w:t>
            </w:r>
          </w:p>
        </w:tc>
        <w:tc>
          <w:tcPr>
            <w:tcW w:w="673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руководитель учреждения (филиала, подразделения), заместители руководителя </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педагогические и иные работники, обеспечивающие оказание государственных услуг </w:t>
            </w:r>
            <w:proofErr w:type="gramStart"/>
            <w:r w:rsidRPr="00093A7D">
              <w:rPr>
                <w:rFonts w:ascii="Times New Roman" w:eastAsia="Times New Roman" w:hAnsi="Times New Roman" w:cs="Times New Roman"/>
                <w:sz w:val="28"/>
                <w:szCs w:val="28"/>
                <w:lang w:eastAsia="ru-RU"/>
              </w:rPr>
              <w:t>обучающимся</w:t>
            </w:r>
            <w:proofErr w:type="gramEnd"/>
            <w:r w:rsidRPr="00093A7D">
              <w:rPr>
                <w:rFonts w:ascii="Times New Roman" w:eastAsia="Times New Roman" w:hAnsi="Times New Roman" w:cs="Times New Roman"/>
                <w:sz w:val="28"/>
                <w:szCs w:val="28"/>
                <w:lang w:eastAsia="ru-RU"/>
              </w:rPr>
              <w:br/>
              <w:t xml:space="preserve">в таких классах (группах, пунктах) </w:t>
            </w:r>
          </w:p>
        </w:tc>
        <w:tc>
          <w:tcPr>
            <w:tcW w:w="2582" w:type="dxa"/>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15</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20</w:t>
            </w:r>
          </w:p>
        </w:tc>
      </w:tr>
      <w:tr w:rsidR="00093A7D" w:rsidRPr="00093A7D" w:rsidTr="00093A7D">
        <w:tc>
          <w:tcPr>
            <w:tcW w:w="555" w:type="dxa"/>
            <w:hideMark/>
          </w:tcPr>
          <w:p w:rsidR="00093A7D" w:rsidRPr="00093A7D" w:rsidRDefault="00651D22"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93A7D" w:rsidRPr="00093A7D">
              <w:rPr>
                <w:rFonts w:ascii="Times New Roman" w:eastAsia="Times New Roman" w:hAnsi="Times New Roman" w:cs="Times New Roman"/>
                <w:sz w:val="28"/>
                <w:szCs w:val="28"/>
                <w:lang w:eastAsia="ru-RU"/>
              </w:rPr>
              <w:t>.</w:t>
            </w:r>
          </w:p>
        </w:tc>
        <w:tc>
          <w:tcPr>
            <w:tcW w:w="673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индивидуальное обучение на дому больных детей-хроников (при наличии соответствующего медицинского заключения):</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педагогические работники</w:t>
            </w:r>
          </w:p>
        </w:tc>
        <w:tc>
          <w:tcPr>
            <w:tcW w:w="2582" w:type="dxa"/>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20</w:t>
            </w:r>
          </w:p>
        </w:tc>
      </w:tr>
      <w:tr w:rsidR="00093A7D" w:rsidRPr="00093A7D" w:rsidTr="00093A7D">
        <w:tc>
          <w:tcPr>
            <w:tcW w:w="555" w:type="dxa"/>
            <w:hideMark/>
          </w:tcPr>
          <w:p w:rsidR="00093A7D" w:rsidRPr="00093A7D" w:rsidRDefault="00651D22"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3A7D" w:rsidRPr="00093A7D">
              <w:rPr>
                <w:rFonts w:ascii="Times New Roman" w:eastAsia="Times New Roman" w:hAnsi="Times New Roman" w:cs="Times New Roman"/>
                <w:sz w:val="28"/>
                <w:szCs w:val="28"/>
                <w:lang w:eastAsia="ru-RU"/>
              </w:rPr>
              <w:t>.</w:t>
            </w:r>
          </w:p>
        </w:tc>
        <w:tc>
          <w:tcPr>
            <w:tcW w:w="673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индивидуальное и групповое обучение детей, находящихся на длительном лечении в учреждениях здравоохранения:</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педагогические работники</w:t>
            </w:r>
          </w:p>
        </w:tc>
        <w:tc>
          <w:tcPr>
            <w:tcW w:w="2582"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20</w:t>
            </w:r>
          </w:p>
        </w:tc>
      </w:tr>
    </w:tbl>
    <w:p w:rsidR="00093A7D" w:rsidRPr="00093A7D" w:rsidRDefault="00093A7D" w:rsidP="00093A7D">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lastRenderedPageBreak/>
        <w:t>Доплата за работу в особых условиях труда устанавливается</w:t>
      </w:r>
      <w:r w:rsidRPr="00093A7D">
        <w:rPr>
          <w:rFonts w:ascii="Times New Roman" w:eastAsia="Times New Roman" w:hAnsi="Times New Roman" w:cs="Times New Roman"/>
          <w:sz w:val="28"/>
          <w:szCs w:val="28"/>
          <w:lang w:eastAsia="ru-RU"/>
        </w:rPr>
        <w:br/>
        <w:t xml:space="preserve">от должностного оклада, ставки заработной платы по соответствующей должности (профессии). </w:t>
      </w:r>
    </w:p>
    <w:p w:rsidR="00093A7D" w:rsidRPr="00093A7D" w:rsidRDefault="00093A7D" w:rsidP="00093A7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w:t>
      </w:r>
      <w:r w:rsidRPr="00093A7D">
        <w:rPr>
          <w:rFonts w:ascii="Times New Roman" w:eastAsia="Times New Roman" w:hAnsi="Times New Roman" w:cs="Times New Roman"/>
          <w:sz w:val="28"/>
          <w:szCs w:val="28"/>
          <w:lang w:eastAsia="ru-RU"/>
        </w:rPr>
        <w:br/>
        <w:t>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93A7D" w:rsidRPr="00093A7D" w:rsidRDefault="00093A7D" w:rsidP="00093A7D">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093A7D" w:rsidRPr="00093A7D" w:rsidRDefault="006834E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p w:rsidR="00093A7D" w:rsidRPr="00093A7D" w:rsidRDefault="00093A7D" w:rsidP="006A15A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Размеры доплаты за осуществление дополнительной работы, не входящей в круг основных должностных обязанностей</w:t>
      </w:r>
      <w:r w:rsidR="006A15A0">
        <w:rPr>
          <w:rFonts w:ascii="Times New Roman" w:eastAsia="Times New Roman" w:hAnsi="Times New Roman" w:cs="Times New Roman"/>
          <w:sz w:val="28"/>
          <w:szCs w:val="28"/>
          <w:lang w:eastAsia="ru-RU"/>
        </w:rPr>
        <w:t xml:space="preserve">: </w:t>
      </w:r>
    </w:p>
    <w:p w:rsidR="00093A7D" w:rsidRPr="00093A7D" w:rsidRDefault="00093A7D" w:rsidP="00093A7D">
      <w:pPr>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6874"/>
        <w:gridCol w:w="2073"/>
      </w:tblGrid>
      <w:tr w:rsidR="00093A7D" w:rsidRPr="00093A7D" w:rsidTr="00093A7D">
        <w:tc>
          <w:tcPr>
            <w:tcW w:w="549"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п</w:t>
            </w:r>
            <w:proofErr w:type="gramEnd"/>
            <w:r w:rsidRPr="00093A7D">
              <w:rPr>
                <w:rFonts w:ascii="Times New Roman" w:eastAsia="Times New Roman" w:hAnsi="Times New Roman" w:cs="Times New Roman"/>
                <w:sz w:val="28"/>
                <w:szCs w:val="28"/>
                <w:lang w:eastAsia="ru-RU"/>
              </w:rPr>
              <w:t>/п</w:t>
            </w:r>
          </w:p>
        </w:tc>
        <w:tc>
          <w:tcPr>
            <w:tcW w:w="7168"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Перечень 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Размер доплаты</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 (процентов)</w:t>
            </w:r>
          </w:p>
        </w:tc>
      </w:tr>
    </w:tbl>
    <w:p w:rsidR="00093A7D" w:rsidRPr="00093A7D" w:rsidRDefault="00093A7D" w:rsidP="00093A7D">
      <w:pPr>
        <w:autoSpaceDE w:val="0"/>
        <w:autoSpaceDN w:val="0"/>
        <w:spacing w:after="0" w:line="240" w:lineRule="auto"/>
        <w:jc w:val="right"/>
        <w:rPr>
          <w:rFonts w:ascii="Times New Roman" w:eastAsia="Times New Roman" w:hAnsi="Times New Roman" w:cs="Times New Roman"/>
          <w:sz w:val="2"/>
          <w:szCs w:val="2"/>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6874"/>
        <w:gridCol w:w="2073"/>
      </w:tblGrid>
      <w:tr w:rsidR="00093A7D" w:rsidRPr="00093A7D" w:rsidTr="00093A7D">
        <w:trPr>
          <w:tblHeader/>
        </w:trPr>
        <w:tc>
          <w:tcPr>
            <w:tcW w:w="549"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1</w:t>
            </w:r>
          </w:p>
        </w:tc>
        <w:tc>
          <w:tcPr>
            <w:tcW w:w="7168"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2</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3</w:t>
            </w:r>
          </w:p>
        </w:tc>
      </w:tr>
      <w:tr w:rsidR="00093A7D" w:rsidRPr="00093A7D" w:rsidTr="00093A7D">
        <w:trPr>
          <w:trHeight w:val="221"/>
        </w:trPr>
        <w:tc>
          <w:tcPr>
            <w:tcW w:w="549"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Учителя – за классное руководство:</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 – 4 классов</w:t>
            </w:r>
          </w:p>
          <w:p w:rsidR="00093A7D" w:rsidRPr="00093A7D" w:rsidRDefault="00BE005B"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 11 </w:t>
            </w:r>
            <w:r w:rsidR="00093A7D" w:rsidRPr="00093A7D">
              <w:rPr>
                <w:rFonts w:ascii="Times New Roman" w:eastAsia="Times New Roman" w:hAnsi="Times New Roman" w:cs="Times New Roman"/>
                <w:sz w:val="28"/>
                <w:szCs w:val="28"/>
                <w:lang w:eastAsia="ru-RU"/>
              </w:rPr>
              <w:t xml:space="preserve"> классов</w:t>
            </w:r>
          </w:p>
        </w:tc>
        <w:tc>
          <w:tcPr>
            <w:tcW w:w="215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20</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25</w:t>
            </w:r>
          </w:p>
        </w:tc>
      </w:tr>
      <w:tr w:rsidR="00093A7D" w:rsidRPr="00093A7D" w:rsidTr="00093A7D">
        <w:tc>
          <w:tcPr>
            <w:tcW w:w="549" w:type="dxa"/>
            <w:hideMark/>
          </w:tcPr>
          <w:p w:rsidR="00093A7D" w:rsidRPr="00093A7D" w:rsidRDefault="00B67572"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Учителя 1 – 4 классов – за проверку тетрадей</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15</w:t>
            </w:r>
          </w:p>
        </w:tc>
      </w:tr>
      <w:tr w:rsidR="00093A7D" w:rsidRPr="00093A7D" w:rsidTr="00093A7D">
        <w:tc>
          <w:tcPr>
            <w:tcW w:w="549" w:type="dxa"/>
            <w:hideMark/>
          </w:tcPr>
          <w:p w:rsidR="00093A7D" w:rsidRPr="00093A7D" w:rsidRDefault="00B67572"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Учителя, преподаватели – за проверку письменных работ </w:t>
            </w:r>
            <w:proofErr w:type="gramStart"/>
            <w:r w:rsidRPr="00093A7D">
              <w:rPr>
                <w:rFonts w:ascii="Times New Roman" w:eastAsia="Times New Roman" w:hAnsi="Times New Roman" w:cs="Times New Roman"/>
                <w:sz w:val="28"/>
                <w:szCs w:val="28"/>
                <w:lang w:eastAsia="ru-RU"/>
              </w:rPr>
              <w:t>по</w:t>
            </w:r>
            <w:proofErr w:type="gramEnd"/>
            <w:r w:rsidRPr="00093A7D">
              <w:rPr>
                <w:rFonts w:ascii="Times New Roman" w:eastAsia="Times New Roman" w:hAnsi="Times New Roman" w:cs="Times New Roman"/>
                <w:sz w:val="28"/>
                <w:szCs w:val="28"/>
                <w:lang w:eastAsia="ru-RU"/>
              </w:rPr>
              <w:t>:</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русскому языку, литературе </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математике</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иным предметам</w:t>
            </w:r>
          </w:p>
        </w:tc>
        <w:tc>
          <w:tcPr>
            <w:tcW w:w="2157" w:type="dxa"/>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20</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15</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10</w:t>
            </w:r>
          </w:p>
        </w:tc>
      </w:tr>
      <w:tr w:rsidR="006834ED" w:rsidRPr="00093A7D" w:rsidTr="00093A7D">
        <w:tc>
          <w:tcPr>
            <w:tcW w:w="549" w:type="dxa"/>
          </w:tcPr>
          <w:p w:rsidR="006834ED" w:rsidRDefault="006834ED" w:rsidP="006834E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68" w:type="dxa"/>
          </w:tcPr>
          <w:p w:rsidR="006834E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Педагогические работники – за заведование учебными кабинетам</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лабораториями), учебно-опытными участками( теплицами, парниковыми хозяйствами, </w:t>
            </w:r>
            <w:r>
              <w:rPr>
                <w:rFonts w:ascii="Times New Roman" w:eastAsia="Times New Roman" w:hAnsi="Times New Roman" w:cs="Times New Roman"/>
                <w:sz w:val="28"/>
                <w:szCs w:val="28"/>
                <w:lang w:eastAsia="ru-RU"/>
              </w:rPr>
              <w:lastRenderedPageBreak/>
              <w:t>учебными мастерскими и другими учебно- производственными объектами) , учебно- консультативными пунктами: в общеобразовательных  учреждениях</w:t>
            </w:r>
          </w:p>
        </w:tc>
        <w:tc>
          <w:tcPr>
            <w:tcW w:w="2157" w:type="dxa"/>
          </w:tcPr>
          <w:p w:rsidR="006834E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 15</w:t>
            </w:r>
          </w:p>
        </w:tc>
      </w:tr>
      <w:tr w:rsidR="00093A7D" w:rsidRPr="00093A7D" w:rsidTr="00093A7D">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xml:space="preserve"> – за работу в методических, цикловых, предметных и психолого-медико-педагогических консилиумах, комиссиях, методических объединениях:</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руководитель комиссии (консилиума, объединения)</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секретарь комиссии (консилиума, объединения)</w:t>
            </w:r>
          </w:p>
        </w:tc>
        <w:tc>
          <w:tcPr>
            <w:tcW w:w="215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20</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15</w:t>
            </w:r>
          </w:p>
        </w:tc>
      </w:tr>
      <w:tr w:rsidR="00093A7D" w:rsidRPr="00093A7D" w:rsidTr="00093A7D">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xml:space="preserve"> – за работу в аттестационной комиссии министерства общего и профессионального образования Ростовской области</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10</w:t>
            </w:r>
          </w:p>
        </w:tc>
      </w:tr>
      <w:tr w:rsidR="00093A7D" w:rsidRPr="00093A7D" w:rsidTr="00093A7D">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xml:space="preserve">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15</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r w:rsidR="00093A7D" w:rsidRPr="00093A7D" w:rsidTr="00093A7D">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Учителя, преподаватели – за исполнение обязанностей мастера учебных мастерских</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25</w:t>
            </w:r>
          </w:p>
        </w:tc>
      </w:tr>
      <w:tr w:rsidR="00093A7D" w:rsidRPr="00093A7D" w:rsidTr="00093A7D">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от 10 до 19</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215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30</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r w:rsidR="00093A7D" w:rsidRPr="00093A7D" w:rsidTr="00093A7D">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Педагогический работник – ответственный за организацию профориентации в общеобразовательном учреждении с количеством классов:</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от 6 до 12</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от 13 до 29</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2157"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20</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30</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r w:rsidR="00093A7D" w:rsidRPr="00093A7D" w:rsidTr="00093A7D">
        <w:trPr>
          <w:trHeight w:val="385"/>
        </w:trPr>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xml:space="preserve"> – за ведение делопроизводства</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до 20 </w:t>
            </w:r>
          </w:p>
        </w:tc>
      </w:tr>
      <w:tr w:rsidR="00093A7D" w:rsidRPr="00093A7D" w:rsidTr="00093A7D">
        <w:trPr>
          <w:trHeight w:val="1201"/>
        </w:trPr>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25</w:t>
            </w:r>
          </w:p>
        </w:tc>
      </w:tr>
      <w:tr w:rsidR="00093A7D" w:rsidRPr="00093A7D" w:rsidTr="00093A7D">
        <w:tc>
          <w:tcPr>
            <w:tcW w:w="549" w:type="dxa"/>
            <w:hideMark/>
          </w:tcPr>
          <w:p w:rsidR="00093A7D" w:rsidRPr="00093A7D" w:rsidRDefault="006834ED" w:rsidP="00093A7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25</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r w:rsidR="00093A7D" w:rsidRPr="00093A7D" w:rsidTr="00093A7D">
        <w:trPr>
          <w:trHeight w:val="606"/>
        </w:trPr>
        <w:tc>
          <w:tcPr>
            <w:tcW w:w="549" w:type="dxa"/>
            <w:hideMark/>
          </w:tcPr>
          <w:p w:rsidR="00093A7D" w:rsidRPr="00093A7D" w:rsidRDefault="006834E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93A7D" w:rsidRPr="00093A7D">
              <w:rPr>
                <w:rFonts w:ascii="Times New Roman" w:eastAsia="Times New Roman" w:hAnsi="Times New Roman" w:cs="Times New Roman"/>
                <w:sz w:val="28"/>
                <w:szCs w:val="28"/>
                <w:lang w:eastAsia="ru-RU"/>
              </w:rPr>
              <w:t xml:space="preserve">. </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xml:space="preserve">, ответственные за организацию питания  </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15</w:t>
            </w:r>
          </w:p>
        </w:tc>
      </w:tr>
      <w:tr w:rsidR="00093A7D" w:rsidRPr="00093A7D" w:rsidTr="00093A7D">
        <w:tc>
          <w:tcPr>
            <w:tcW w:w="549" w:type="dxa"/>
            <w:hideMark/>
          </w:tcPr>
          <w:p w:rsidR="00093A7D" w:rsidRPr="00093A7D" w:rsidRDefault="00ED273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6834ED" w:rsidP="00093A7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учреждения</w:t>
            </w:r>
            <w:r w:rsidR="00093A7D" w:rsidRPr="00093A7D">
              <w:rPr>
                <w:rFonts w:ascii="Times New Roman" w:eastAsia="Times New Roman" w:hAnsi="Times New Roman" w:cs="Times New Roman"/>
                <w:sz w:val="28"/>
                <w:szCs w:val="28"/>
                <w:lang w:eastAsia="ru-RU"/>
              </w:rPr>
              <w:t xml:space="preserve">, ответственные за сопровождение обучающихся к общеобразовательному учреждению и обратно (подвоз детей) </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20</w:t>
            </w:r>
          </w:p>
        </w:tc>
      </w:tr>
      <w:tr w:rsidR="00093A7D" w:rsidRPr="00093A7D" w:rsidTr="00093A7D">
        <w:tc>
          <w:tcPr>
            <w:tcW w:w="549" w:type="dxa"/>
            <w:hideMark/>
          </w:tcPr>
          <w:p w:rsidR="00093A7D" w:rsidRPr="00093A7D" w:rsidRDefault="00ED273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93A7D" w:rsidRPr="00093A7D">
              <w:rPr>
                <w:rFonts w:ascii="Times New Roman" w:eastAsia="Times New Roman" w:hAnsi="Times New Roman" w:cs="Times New Roman"/>
                <w:sz w:val="28"/>
                <w:szCs w:val="28"/>
                <w:lang w:eastAsia="ru-RU"/>
              </w:rPr>
              <w:t>.</w:t>
            </w:r>
          </w:p>
        </w:tc>
        <w:tc>
          <w:tcPr>
            <w:tcW w:w="7168" w:type="dxa"/>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10</w:t>
            </w:r>
          </w:p>
        </w:tc>
      </w:tr>
      <w:tr w:rsidR="00093A7D" w:rsidRPr="00093A7D" w:rsidTr="00093A7D">
        <w:tc>
          <w:tcPr>
            <w:tcW w:w="549" w:type="dxa"/>
            <w:hideMark/>
          </w:tcPr>
          <w:p w:rsidR="00093A7D" w:rsidRPr="00093A7D" w:rsidRDefault="00ED273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93A7D" w:rsidRPr="00093A7D">
              <w:rPr>
                <w:rFonts w:ascii="Times New Roman" w:eastAsia="Times New Roman" w:hAnsi="Times New Roman" w:cs="Times New Roman"/>
                <w:sz w:val="28"/>
                <w:szCs w:val="28"/>
                <w:lang w:eastAsia="ru-RU"/>
              </w:rPr>
              <w:t>.</w:t>
            </w:r>
          </w:p>
        </w:tc>
        <w:tc>
          <w:tcPr>
            <w:tcW w:w="7168" w:type="dxa"/>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Педагогические работники и иные работники учреж</w:t>
            </w:r>
            <w:r w:rsidR="00ED273D">
              <w:rPr>
                <w:rFonts w:ascii="Times New Roman" w:eastAsia="Times New Roman" w:hAnsi="Times New Roman" w:cs="Times New Roman"/>
                <w:sz w:val="28"/>
                <w:szCs w:val="28"/>
                <w:lang w:eastAsia="ru-RU"/>
              </w:rPr>
              <w:t>дения</w:t>
            </w:r>
            <w:r w:rsidRPr="00093A7D">
              <w:rPr>
                <w:rFonts w:ascii="Times New Roman" w:eastAsia="Times New Roman" w:hAnsi="Times New Roman" w:cs="Times New Roman"/>
                <w:sz w:val="28"/>
                <w:szCs w:val="28"/>
                <w:lang w:eastAsia="ru-RU"/>
              </w:rPr>
              <w:t>, участвующие в проведении государственной итоговой аттестации в форме основного государственного экзамена и государственного выпускног</w:t>
            </w:r>
            <w:r w:rsidR="00ED273D">
              <w:rPr>
                <w:rFonts w:ascii="Times New Roman" w:eastAsia="Times New Roman" w:hAnsi="Times New Roman" w:cs="Times New Roman"/>
                <w:sz w:val="28"/>
                <w:szCs w:val="28"/>
                <w:lang w:eastAsia="ru-RU"/>
              </w:rPr>
              <w:t>о экзамена; работники учреждения</w:t>
            </w:r>
            <w:r w:rsidRPr="00093A7D">
              <w:rPr>
                <w:rFonts w:ascii="Times New Roman" w:eastAsia="Times New Roman" w:hAnsi="Times New Roman" w:cs="Times New Roman"/>
                <w:sz w:val="28"/>
                <w:szCs w:val="28"/>
                <w:lang w:eastAsia="ru-RU"/>
              </w:rPr>
              <w:t xml:space="preserve">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руководитель пункта проведения экзамена</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rPr>
                <w:rFonts w:ascii="Times New Roman" w:eastAsia="Calibri" w:hAnsi="Times New Roman" w:cs="Times New Roman"/>
                <w:sz w:val="28"/>
                <w:szCs w:val="28"/>
              </w:rPr>
            </w:pPr>
            <w:r w:rsidRPr="00093A7D">
              <w:rPr>
                <w:rFonts w:ascii="Times New Roman" w:eastAsia="Times New Roman" w:hAnsi="Times New Roman" w:cs="Times New Roman"/>
                <w:sz w:val="28"/>
                <w:szCs w:val="28"/>
                <w:lang w:eastAsia="ru-RU"/>
              </w:rPr>
              <w:t xml:space="preserve">организатор пункта проведения экзамена; </w:t>
            </w:r>
            <w:r w:rsidRPr="00093A7D">
              <w:rPr>
                <w:rFonts w:ascii="Times New Roman" w:eastAsia="Calibri" w:hAnsi="Times New Roman" w:cs="Times New Roman"/>
                <w:sz w:val="28"/>
                <w:szCs w:val="28"/>
              </w:rPr>
              <w:t xml:space="preserve">технический специалист по работе с программным обеспечением, оказывающий информационно-техническую помощь руководителю и организаторам </w:t>
            </w:r>
            <w:r w:rsidRPr="00093A7D">
              <w:rPr>
                <w:rFonts w:ascii="Times New Roman" w:eastAsia="Times New Roman" w:hAnsi="Times New Roman" w:cs="Times New Roman"/>
                <w:sz w:val="28"/>
                <w:szCs w:val="28"/>
                <w:lang w:eastAsia="ru-RU"/>
              </w:rPr>
              <w:t>пункта проведения экзамена</w:t>
            </w:r>
          </w:p>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p>
        </w:tc>
        <w:tc>
          <w:tcPr>
            <w:tcW w:w="2157" w:type="dxa"/>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5C60A3" w:rsidRDefault="005C60A3"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1,8</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1,2 </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093A7D" w:rsidRPr="00093A7D" w:rsidRDefault="00093A7D" w:rsidP="00093A7D">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93A7D" w:rsidRPr="00093A7D" w:rsidRDefault="00ED273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93A7D" w:rsidRPr="00093A7D">
        <w:rPr>
          <w:rFonts w:ascii="Times New Roman" w:eastAsia="Times New Roman" w:hAnsi="Times New Roman" w:cs="Times New Roman"/>
          <w:sz w:val="28"/>
          <w:szCs w:val="28"/>
          <w:lang w:eastAsia="ru-RU"/>
        </w:rPr>
        <w:t>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w:t>
      </w:r>
      <w:r w:rsidR="00093A7D" w:rsidRPr="00093A7D">
        <w:rPr>
          <w:rFonts w:ascii="Times New Roman" w:eastAsia="Times New Roman" w:hAnsi="Times New Roman" w:cs="Times New Roman"/>
          <w:sz w:val="28"/>
          <w:szCs w:val="28"/>
          <w:lang w:eastAsia="ru-RU"/>
        </w:rPr>
        <w:br/>
        <w:t>с наполняемостью не менее:</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в общеобразовательных учреждениях, расположенных в сельских поселениях и рабочих поселках, – 14 человек;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lastRenderedPageBreak/>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2</w:t>
      </w:r>
      <w:r w:rsidR="00F41FB7">
        <w:rPr>
          <w:rFonts w:ascii="Times New Roman" w:eastAsia="Times New Roman" w:hAnsi="Times New Roman" w:cs="Times New Roman"/>
          <w:sz w:val="28"/>
          <w:szCs w:val="28"/>
          <w:lang w:eastAsia="ru-RU"/>
        </w:rPr>
        <w:t>.</w:t>
      </w:r>
      <w:r w:rsidRPr="00093A7D">
        <w:rPr>
          <w:rFonts w:ascii="Times New Roman" w:eastAsia="Times New Roman" w:hAnsi="Times New Roman" w:cs="Times New Roman"/>
          <w:sz w:val="28"/>
          <w:szCs w:val="28"/>
          <w:lang w:eastAsia="ru-RU"/>
        </w:rPr>
        <w:t> </w:t>
      </w:r>
      <w:proofErr w:type="gramStart"/>
      <w:r w:rsidRPr="00093A7D">
        <w:rPr>
          <w:rFonts w:ascii="Times New Roman" w:eastAsia="Times New Roman" w:hAnsi="Times New Roman" w:cs="Times New Roman"/>
          <w:sz w:val="28"/>
          <w:szCs w:val="28"/>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093A7D" w:rsidRPr="00093A7D" w:rsidRDefault="00F41FB7"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3A7D" w:rsidRPr="00093A7D">
        <w:rPr>
          <w:rFonts w:ascii="Times New Roman" w:eastAsia="Times New Roman" w:hAnsi="Times New Roman" w:cs="Times New Roman"/>
          <w:sz w:val="28"/>
          <w:szCs w:val="28"/>
          <w:lang w:eastAsia="ru-RU"/>
        </w:rPr>
        <w:t>. Доплата за обеспечение проведения государственной итоговой аттестации (далее – ГИА) устанавливается: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 экзамена (далее – ППЭ);</w:t>
      </w:r>
      <w:proofErr w:type="gramEnd"/>
    </w:p>
    <w:p w:rsidR="00093A7D" w:rsidRPr="00093A7D" w:rsidRDefault="00ED273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работникам учреждения</w:t>
      </w:r>
      <w:r w:rsidR="00093A7D" w:rsidRPr="00093A7D">
        <w:rPr>
          <w:rFonts w:ascii="Times New Roman" w:eastAsia="Times New Roman" w:hAnsi="Times New Roman" w:cs="Times New Roman"/>
          <w:sz w:val="28"/>
          <w:szCs w:val="28"/>
          <w:lang w:eastAsia="ru-RU"/>
        </w:rPr>
        <w:t xml:space="preserve">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Доплата за обеспечение проведения ГИА устанавливается в процентах</w:t>
      </w:r>
      <w:r w:rsidRPr="00093A7D">
        <w:rPr>
          <w:rFonts w:ascii="Times New Roman" w:eastAsia="Times New Roman" w:hAnsi="Times New Roman" w:cs="Times New Roman"/>
          <w:sz w:val="28"/>
          <w:szCs w:val="28"/>
          <w:lang w:eastAsia="ru-RU"/>
        </w:rPr>
        <w:br/>
        <w:t xml:space="preserve">от ставки заработной платы учителяза каждый день работы в составе временных коллективов на время проведения ГИА согласно утвержденным расписаниям проведения ЕГЭ, ОГЭ и ГВЭ. </w:t>
      </w:r>
    </w:p>
    <w:p w:rsidR="00093A7D" w:rsidRPr="00093A7D" w:rsidRDefault="00ED273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6.1. Доплата за осуществление дополнительной работы, не входящейв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093A7D" w:rsidRPr="00093A7D" w:rsidRDefault="00093A7D" w:rsidP="00F41FB7">
      <w:pPr>
        <w:shd w:val="clear" w:color="auto" w:fill="FFFFFF"/>
        <w:spacing w:after="0" w:line="240" w:lineRule="auto"/>
        <w:ind w:firstLine="709"/>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работыза ставку заработной платы, а также при почасовой оплате труда педагогических работников доплата за осуществление дополнительной работы, не входящейв круг основных должностных обязанностей, рассчитывается от ставки заработной платы по соответствующей педагогической должности</w:t>
      </w:r>
      <w:proofErr w:type="gramStart"/>
      <w:r w:rsidRPr="00093A7D">
        <w:rPr>
          <w:rFonts w:ascii="Times New Roman" w:eastAsia="Times New Roman" w:hAnsi="Times New Roman" w:cs="Times New Roman"/>
          <w:sz w:val="28"/>
          <w:szCs w:val="28"/>
          <w:lang w:eastAsia="ru-RU"/>
        </w:rPr>
        <w:t>,з</w:t>
      </w:r>
      <w:proofErr w:type="gramEnd"/>
      <w:r w:rsidRPr="00093A7D">
        <w:rPr>
          <w:rFonts w:ascii="Times New Roman" w:eastAsia="Times New Roman" w:hAnsi="Times New Roman" w:cs="Times New Roman"/>
          <w:sz w:val="28"/>
          <w:szCs w:val="28"/>
          <w:lang w:eastAsia="ru-RU"/>
        </w:rPr>
        <w:t xml:space="preserve">а исключением доплат учителям за проверку тетрадей и учителям, преподавателям за проверку письменных работ, </w:t>
      </w:r>
      <w:proofErr w:type="gramStart"/>
      <w:r w:rsidRPr="00093A7D">
        <w:rPr>
          <w:rFonts w:ascii="Times New Roman" w:eastAsia="Times New Roman" w:hAnsi="Times New Roman" w:cs="Times New Roman"/>
          <w:sz w:val="28"/>
          <w:szCs w:val="28"/>
          <w:lang w:eastAsia="ru-RU"/>
        </w:rPr>
        <w:t xml:space="preserve">которые устанавливаютсяот заработной платы, исчисленной из ставки </w:t>
      </w:r>
      <w:r w:rsidRPr="00093A7D">
        <w:rPr>
          <w:rFonts w:ascii="Times New Roman" w:eastAsia="Times New Roman" w:hAnsi="Times New Roman" w:cs="Times New Roman"/>
          <w:sz w:val="28"/>
          <w:szCs w:val="28"/>
          <w:lang w:eastAsia="ru-RU"/>
        </w:rPr>
        <w:lastRenderedPageBreak/>
        <w:t>заработной платы и установленного объема педагогической работы или учебной (преподавательской) работы.</w:t>
      </w:r>
      <w:proofErr w:type="gramEnd"/>
    </w:p>
    <w:p w:rsidR="00093A7D" w:rsidRPr="00093A7D" w:rsidRDefault="00ED273D" w:rsidP="00F41FB7">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3.4</w:t>
      </w:r>
      <w:r w:rsidR="00093A7D" w:rsidRPr="00093A7D">
        <w:rPr>
          <w:rFonts w:ascii="Times New Roman" w:eastAsia="Calibri" w:hAnsi="Times New Roman" w:cs="Times New Roman"/>
          <w:sz w:val="28"/>
          <w:szCs w:val="28"/>
        </w:rPr>
        <w:t>.6.2. Объем средств, направляемых на установление доплат</w:t>
      </w:r>
      <w:r w:rsidR="00093A7D" w:rsidRPr="00093A7D">
        <w:rPr>
          <w:rFonts w:ascii="Times New Roman" w:eastAsia="Calibri" w:hAnsi="Times New Roman" w:cs="Times New Roman"/>
          <w:sz w:val="28"/>
          <w:szCs w:val="28"/>
        </w:rPr>
        <w:br/>
        <w:t>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20 процентов – в общеобразо</w:t>
      </w:r>
      <w:r w:rsidR="005C60A3">
        <w:rPr>
          <w:rFonts w:ascii="Times New Roman" w:eastAsia="Calibri" w:hAnsi="Times New Roman" w:cs="Times New Roman"/>
          <w:sz w:val="28"/>
          <w:szCs w:val="28"/>
        </w:rPr>
        <w:t>вательных учреждениях.</w:t>
      </w:r>
    </w:p>
    <w:p w:rsidR="00093A7D" w:rsidRPr="00093A7D" w:rsidRDefault="00EE0BEA" w:rsidP="00093A7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3.4</w:t>
      </w:r>
      <w:r w:rsidR="00093A7D" w:rsidRPr="00093A7D">
        <w:rPr>
          <w:rFonts w:ascii="Times New Roman" w:eastAsia="Times New Roman" w:hAnsi="Times New Roman" w:cs="Times New Roman"/>
          <w:sz w:val="28"/>
          <w:szCs w:val="28"/>
          <w:lang w:eastAsia="ru-RU"/>
        </w:rPr>
        <w:t>.7. В соответствии с частью 9 статьи 47 Федерального закона</w:t>
      </w:r>
      <w:r w:rsidR="00093A7D" w:rsidRPr="00093A7D">
        <w:rPr>
          <w:rFonts w:ascii="Times New Roman" w:eastAsia="Times New Roman" w:hAnsi="Times New Roman" w:cs="Times New Roman"/>
          <w:sz w:val="28"/>
          <w:szCs w:val="28"/>
          <w:lang w:eastAsia="ru-RU"/>
        </w:rPr>
        <w:br/>
        <w:t xml:space="preserve">от 29.12.2012 № 273-ФЗ «Об образовании в Российской Федерации» педагогическим работникам, участвующим </w:t>
      </w:r>
      <w:r w:rsidR="00093A7D" w:rsidRPr="00093A7D">
        <w:rPr>
          <w:rFonts w:ascii="Times New Roman" w:eastAsia="Calibri" w:hAnsi="Times New Roman" w:cs="Times New Roman"/>
          <w:sz w:val="28"/>
          <w:szCs w:val="28"/>
        </w:rPr>
        <w:t xml:space="preserve">в проведении ЕГЭ </w:t>
      </w:r>
      <w:r w:rsidR="00093A7D" w:rsidRPr="00093A7D">
        <w:rPr>
          <w:rFonts w:ascii="Times New Roman" w:eastAsia="Times New Roman" w:hAnsi="Times New Roman" w:cs="Times New Roman"/>
          <w:color w:val="202020"/>
          <w:sz w:val="28"/>
          <w:szCs w:val="28"/>
          <w:lang w:eastAsia="ru-RU"/>
        </w:rPr>
        <w:t>в рабочее время</w:t>
      </w:r>
      <w:r w:rsidR="00093A7D" w:rsidRPr="00093A7D">
        <w:rPr>
          <w:rFonts w:ascii="Times New Roman" w:eastAsia="Times New Roman" w:hAnsi="Times New Roman" w:cs="Times New Roman"/>
          <w:color w:val="202020"/>
          <w:sz w:val="28"/>
          <w:szCs w:val="28"/>
          <w:lang w:eastAsia="ru-RU"/>
        </w:rPr>
        <w:br/>
        <w:t xml:space="preserve">и освобожденным от основной работы на период проведения </w:t>
      </w:r>
      <w:r w:rsidR="00093A7D" w:rsidRPr="00093A7D">
        <w:rPr>
          <w:rFonts w:ascii="Times New Roman" w:eastAsia="Calibri" w:hAnsi="Times New Roman" w:cs="Times New Roman"/>
          <w:sz w:val="28"/>
          <w:szCs w:val="28"/>
        </w:rPr>
        <w:t xml:space="preserve">ЕГЭ, выплачивается компенсация за работу по подготовке и проведению ЕГЭ.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Calibri" w:hAnsi="Times New Roman" w:cs="Times New Roman"/>
          <w:sz w:val="28"/>
          <w:szCs w:val="28"/>
        </w:rPr>
        <w:t xml:space="preserve">Компенсация за работу по подготовке и проведению ЕГЭ </w:t>
      </w:r>
      <w:r w:rsidRPr="00093A7D">
        <w:rPr>
          <w:rFonts w:ascii="Times New Roman" w:eastAsia="Times New Roman" w:hAnsi="Times New Roman" w:cs="Times New Roman"/>
          <w:sz w:val="28"/>
          <w:szCs w:val="28"/>
          <w:lang w:eastAsia="ru-RU"/>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w:t>
      </w:r>
      <w:proofErr w:type="gramStart"/>
      <w:r w:rsidRPr="00093A7D">
        <w:rPr>
          <w:rFonts w:ascii="Times New Roman" w:eastAsia="Times New Roman" w:hAnsi="Times New Roman" w:cs="Times New Roman"/>
          <w:sz w:val="28"/>
          <w:szCs w:val="28"/>
          <w:lang w:eastAsia="ru-RU"/>
        </w:rPr>
        <w:t>ЕГЭ</w:t>
      </w:r>
      <w:proofErr w:type="gramEnd"/>
      <w:r w:rsidRPr="00093A7D">
        <w:rPr>
          <w:rFonts w:ascii="Times New Roman" w:eastAsia="Times New Roman" w:hAnsi="Times New Roman" w:cs="Times New Roman"/>
          <w:sz w:val="28"/>
          <w:szCs w:val="28"/>
          <w:lang w:eastAsia="ru-RU"/>
        </w:rPr>
        <w:t xml:space="preserve"> согласно утвержденному расписанию проведения ЕГЭ.</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Calibri" w:hAnsi="Times New Roman" w:cs="Times New Roman"/>
          <w:sz w:val="28"/>
          <w:szCs w:val="28"/>
        </w:rPr>
        <w:t xml:space="preserve">Компенсация за работу по подготовке и проведению ЕГЭ </w:t>
      </w:r>
      <w:r w:rsidRPr="00093A7D">
        <w:rPr>
          <w:rFonts w:ascii="Times New Roman" w:eastAsia="Times New Roman" w:hAnsi="Times New Roman" w:cs="Times New Roman"/>
          <w:sz w:val="28"/>
          <w:szCs w:val="28"/>
          <w:lang w:eastAsia="ru-RU"/>
        </w:rPr>
        <w:t xml:space="preserve">устанавливается в процентах от ставки заработной платы учителяза каждый день работы в составе временных коллективов на время проведения ГИА согласно утвержденным расписаниям проведения ЕГЭ, ОГЭ и ГВЭ и составляет: </w:t>
      </w:r>
    </w:p>
    <w:p w:rsidR="00093A7D" w:rsidRPr="00093A7D" w:rsidRDefault="00093A7D" w:rsidP="00093A7D">
      <w:pPr>
        <w:autoSpaceDE w:val="0"/>
        <w:autoSpaceDN w:val="0"/>
        <w:spacing w:after="0" w:line="240" w:lineRule="auto"/>
        <w:ind w:firstLine="709"/>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руководителю ППЭ – 1,8 процента;</w:t>
      </w:r>
    </w:p>
    <w:p w:rsidR="00093A7D" w:rsidRPr="00093A7D"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Times New Roman" w:hAnsi="Times New Roman" w:cs="Times New Roman"/>
          <w:sz w:val="28"/>
          <w:szCs w:val="28"/>
          <w:lang w:eastAsia="ru-RU"/>
        </w:rPr>
        <w:t xml:space="preserve">организатору ППЭ и </w:t>
      </w:r>
      <w:r w:rsidRPr="00093A7D">
        <w:rPr>
          <w:rFonts w:ascii="Times New Roman" w:eastAsia="Calibri" w:hAnsi="Times New Roman" w:cs="Times New Roman"/>
          <w:sz w:val="28"/>
          <w:szCs w:val="28"/>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Calibri" w:hAnsi="Times New Roman" w:cs="Times New Roman"/>
          <w:sz w:val="28"/>
          <w:szCs w:val="28"/>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процента.</w:t>
      </w:r>
    </w:p>
    <w:p w:rsidR="00093A7D" w:rsidRPr="00093A7D" w:rsidRDefault="005C60A3"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93A7D" w:rsidRPr="00093A7D">
        <w:rPr>
          <w:rFonts w:ascii="Times New Roman" w:eastAsia="Times New Roman" w:hAnsi="Times New Roman" w:cs="Times New Roman"/>
          <w:sz w:val="28"/>
          <w:szCs w:val="28"/>
          <w:lang w:eastAsia="ru-RU"/>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093A7D" w:rsidRPr="00093A7D" w:rsidRDefault="00093A7D" w:rsidP="00093A7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93A7D" w:rsidRPr="00093A7D" w:rsidRDefault="00093A7D" w:rsidP="00093A7D">
      <w:pPr>
        <w:autoSpaceDE w:val="0"/>
        <w:autoSpaceDN w:val="0"/>
        <w:adjustRightInd w:val="0"/>
        <w:spacing w:after="0" w:line="240" w:lineRule="auto"/>
        <w:jc w:val="center"/>
        <w:rPr>
          <w:rFonts w:ascii="Times New Roman" w:eastAsia="Calibri" w:hAnsi="Times New Roman" w:cs="Times New Roman"/>
          <w:sz w:val="28"/>
          <w:szCs w:val="28"/>
        </w:rPr>
      </w:pPr>
      <w:bookmarkStart w:id="4" w:name="P373"/>
      <w:bookmarkEnd w:id="4"/>
      <w:r w:rsidRPr="00093A7D">
        <w:rPr>
          <w:rFonts w:ascii="Times New Roman" w:eastAsia="Calibri" w:hAnsi="Times New Roman" w:cs="Times New Roman"/>
          <w:sz w:val="28"/>
          <w:szCs w:val="28"/>
        </w:rPr>
        <w:t xml:space="preserve">Раздел 4. Порядок и условия </w:t>
      </w:r>
    </w:p>
    <w:p w:rsidR="00093A7D" w:rsidRPr="00093A7D" w:rsidRDefault="00093A7D" w:rsidP="00093A7D">
      <w:pPr>
        <w:autoSpaceDE w:val="0"/>
        <w:autoSpaceDN w:val="0"/>
        <w:adjustRightInd w:val="0"/>
        <w:spacing w:after="0" w:line="240" w:lineRule="auto"/>
        <w:jc w:val="center"/>
        <w:rPr>
          <w:rFonts w:ascii="Times New Roman" w:eastAsia="Calibri" w:hAnsi="Times New Roman" w:cs="Times New Roman"/>
          <w:sz w:val="28"/>
          <w:szCs w:val="28"/>
        </w:rPr>
      </w:pPr>
      <w:r w:rsidRPr="00093A7D">
        <w:rPr>
          <w:rFonts w:ascii="Times New Roman" w:eastAsia="Calibri" w:hAnsi="Times New Roman" w:cs="Times New Roman"/>
          <w:sz w:val="28"/>
          <w:szCs w:val="28"/>
        </w:rPr>
        <w:t>установления выплат стимулирующего характера</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F41FB7"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В учреждении </w:t>
      </w:r>
      <w:r w:rsidR="00093A7D" w:rsidRPr="00093A7D">
        <w:rPr>
          <w:rFonts w:ascii="Times New Roman" w:eastAsia="Times New Roman" w:hAnsi="Times New Roman" w:cs="Times New Roman"/>
          <w:sz w:val="28"/>
          <w:szCs w:val="28"/>
          <w:lang w:eastAsia="ru-RU"/>
        </w:rPr>
        <w:t xml:space="preserve"> могут устанавливаться следующие виды выплат стимулирующего характера: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lastRenderedPageBreak/>
        <w:t>за интенсивность и высокие результаты работы;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качество выполняемых работ;</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за выслугу лет;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премиальные выплаты по итогам работы;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иные выплаты стимулирующего характера.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w:t>
      </w:r>
      <w:r w:rsidRPr="00093A7D">
        <w:rPr>
          <w:rFonts w:ascii="Times New Roman" w:eastAsia="Times New Roman" w:hAnsi="Times New Roman" w:cs="Times New Roman"/>
          <w:sz w:val="28"/>
          <w:szCs w:val="28"/>
          <w:lang w:eastAsia="ru-RU"/>
        </w:rPr>
        <w:br/>
        <w:t>и эффективность труда работников, в пределах фонда оплаты труда учреждения.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4.4. Надбавка за интенсивность и высокие результаты работы устанавливается:</w:t>
      </w:r>
      <w:r w:rsidR="00410E0C">
        <w:rPr>
          <w:rFonts w:ascii="Times New Roman" w:eastAsia="Times New Roman" w:hAnsi="Times New Roman" w:cs="Times New Roman"/>
          <w:sz w:val="28"/>
          <w:szCs w:val="28"/>
          <w:lang w:eastAsia="ru-RU"/>
        </w:rPr>
        <w:t xml:space="preserve"> п</w:t>
      </w:r>
      <w:r w:rsidRPr="00093A7D">
        <w:rPr>
          <w:rFonts w:ascii="Times New Roman" w:eastAsia="Times New Roman" w:hAnsi="Times New Roman" w:cs="Times New Roman"/>
          <w:sz w:val="28"/>
          <w:szCs w:val="28"/>
          <w:lang w:eastAsia="ru-RU"/>
        </w:rPr>
        <w:t>едагогическим работникам – в зависимости от результативности труда и качества работы по организации образовательного процесса.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093A7D" w:rsidRPr="00093A7D" w:rsidRDefault="00410E0C"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093A7D" w:rsidRPr="00093A7D">
        <w:rPr>
          <w:rFonts w:ascii="Times New Roman" w:eastAsia="Times New Roman" w:hAnsi="Times New Roman" w:cs="Times New Roman"/>
          <w:sz w:val="28"/>
          <w:szCs w:val="28"/>
          <w:lang w:eastAsia="ru-RU"/>
        </w:rPr>
        <w:t>. Надбавка за качество выполняемых работ в размере до 200 процентов должностного оклада (ставки заработной платы) устан</w:t>
      </w:r>
      <w:r>
        <w:rPr>
          <w:rFonts w:ascii="Times New Roman" w:eastAsia="Times New Roman" w:hAnsi="Times New Roman" w:cs="Times New Roman"/>
          <w:sz w:val="28"/>
          <w:szCs w:val="28"/>
          <w:lang w:eastAsia="ru-RU"/>
        </w:rPr>
        <w:t>авливается работникам учреждения</w:t>
      </w:r>
      <w:r w:rsidR="00093A7D" w:rsidRPr="00093A7D">
        <w:rPr>
          <w:rFonts w:ascii="Times New Roman" w:eastAsia="Times New Roman" w:hAnsi="Times New Roman" w:cs="Times New Roman"/>
          <w:sz w:val="28"/>
          <w:szCs w:val="28"/>
          <w:lang w:eastAsia="ru-RU"/>
        </w:rPr>
        <w:t xml:space="preserve">,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руководителю учреждения – органом, осуществляющим функции</w:t>
      </w:r>
      <w:r w:rsidRPr="00093A7D">
        <w:rPr>
          <w:rFonts w:ascii="Times New Roman" w:eastAsia="Times New Roman" w:hAnsi="Times New Roman" w:cs="Times New Roman"/>
          <w:sz w:val="28"/>
          <w:szCs w:val="28"/>
          <w:lang w:eastAsia="ru-RU"/>
        </w:rPr>
        <w:br/>
        <w:t>и полномочия учредителя, в соответствии с утвержденным им порядком;</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работникам учреждения – руководителем учреждения в соответствии</w:t>
      </w:r>
      <w:r w:rsidRPr="00093A7D">
        <w:rPr>
          <w:rFonts w:ascii="Times New Roman" w:eastAsia="Times New Roman" w:hAnsi="Times New Roman" w:cs="Times New Roman"/>
          <w:sz w:val="28"/>
          <w:szCs w:val="28"/>
          <w:lang w:eastAsia="ru-RU"/>
        </w:rPr>
        <w:br/>
        <w:t>с локальным нормативным актом по оплате труда.</w:t>
      </w:r>
    </w:p>
    <w:p w:rsidR="00093A7D" w:rsidRPr="00093A7D" w:rsidRDefault="002779D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Заместителям руководителя </w:t>
      </w:r>
      <w:r w:rsidR="00093A7D" w:rsidRPr="00093A7D">
        <w:rPr>
          <w:rFonts w:ascii="Times New Roman" w:eastAsia="Times New Roman" w:hAnsi="Times New Roman" w:cs="Times New Roman"/>
          <w:sz w:val="28"/>
          <w:szCs w:val="28"/>
          <w:lang w:eastAsia="ru-RU"/>
        </w:rPr>
        <w:t>надбавказа качество выполняемых работ устанавливается руководителем учрежденияв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w:t>
      </w:r>
      <w:r w:rsidR="002779D4">
        <w:rPr>
          <w:rFonts w:ascii="Times New Roman" w:eastAsia="Calibri" w:hAnsi="Times New Roman" w:cs="Times New Roman"/>
          <w:sz w:val="28"/>
          <w:szCs w:val="28"/>
        </w:rPr>
        <w:t xml:space="preserve">абот заместителям руководителя </w:t>
      </w:r>
      <w:r w:rsidRPr="00093A7D">
        <w:rPr>
          <w:rFonts w:ascii="Times New Roman" w:eastAsia="Calibri" w:hAnsi="Times New Roman" w:cs="Times New Roman"/>
          <w:sz w:val="28"/>
          <w:szCs w:val="28"/>
        </w:rPr>
        <w:t xml:space="preserve">учреждения могут быть сохранены в прежних размерах до конца текущего календарного года. </w:t>
      </w:r>
    </w:p>
    <w:p w:rsidR="00093A7D" w:rsidRPr="00093A7D" w:rsidRDefault="00DF1AA2"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093A7D" w:rsidRPr="00093A7D">
        <w:rPr>
          <w:rFonts w:ascii="Times New Roman" w:eastAsia="Calibri" w:hAnsi="Times New Roman" w:cs="Times New Roman"/>
          <w:sz w:val="28"/>
          <w:szCs w:val="28"/>
        </w:rPr>
        <w:t>.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093A7D" w:rsidRPr="00093A7D" w:rsidRDefault="00DF1AA2"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093A7D" w:rsidRPr="00093A7D">
        <w:rPr>
          <w:rFonts w:ascii="Times New Roman" w:eastAsia="Calibri" w:hAnsi="Times New Roman" w:cs="Times New Roman"/>
          <w:sz w:val="28"/>
          <w:szCs w:val="28"/>
        </w:rPr>
        <w:t>. Надбавка за выслугу ле</w:t>
      </w:r>
      <w:r w:rsidR="002779D4">
        <w:rPr>
          <w:rFonts w:ascii="Times New Roman" w:eastAsia="Calibri" w:hAnsi="Times New Roman" w:cs="Times New Roman"/>
          <w:sz w:val="28"/>
          <w:szCs w:val="28"/>
        </w:rPr>
        <w:t xml:space="preserve">т устанавливается руководителям и </w:t>
      </w:r>
      <w:r w:rsidR="00093A7D" w:rsidRPr="00093A7D">
        <w:rPr>
          <w:rFonts w:ascii="Times New Roman" w:eastAsia="Calibri" w:hAnsi="Times New Roman" w:cs="Times New Roman"/>
          <w:sz w:val="28"/>
          <w:szCs w:val="28"/>
        </w:rPr>
        <w:t xml:space="preserve"> специалистам в зависимости от общего количества лет, проработанных в государственных и муниципальных учреждениях (далее – стаж работы в бюджетной сфере).</w:t>
      </w:r>
    </w:p>
    <w:p w:rsidR="00093A7D" w:rsidRPr="00093A7D" w:rsidRDefault="00093A7D" w:rsidP="00093A7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от 1 года до 5 лет – 10 процентов,</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от 5 до 10 лет – 15 процентов,</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от 10 до 15 лет – 20 процентов,</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свыше 15 лет – 30 процентов.</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w:t>
      </w:r>
      <w:r w:rsidRPr="00093A7D">
        <w:rPr>
          <w:rFonts w:ascii="Times New Roman" w:eastAsia="Calibri" w:hAnsi="Times New Roman" w:cs="Times New Roman"/>
          <w:sz w:val="28"/>
          <w:szCs w:val="28"/>
        </w:rPr>
        <w:br/>
        <w:t>и установленного объема</w:t>
      </w:r>
      <w:proofErr w:type="gramEnd"/>
      <w:r w:rsidRPr="00093A7D">
        <w:rPr>
          <w:rFonts w:ascii="Times New Roman" w:eastAsia="Calibri" w:hAnsi="Times New Roman" w:cs="Times New Roman"/>
          <w:sz w:val="28"/>
          <w:szCs w:val="28"/>
        </w:rPr>
        <w:t xml:space="preserve"> педагогической работы или учеб</w:t>
      </w:r>
      <w:r w:rsidR="002779D4">
        <w:rPr>
          <w:rFonts w:ascii="Times New Roman" w:eastAsia="Calibri" w:hAnsi="Times New Roman" w:cs="Times New Roman"/>
          <w:sz w:val="28"/>
          <w:szCs w:val="28"/>
        </w:rPr>
        <w:t>ной (преподавательской) работы) на основании решения комиссии.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Надбавка за выслугу лет устанавливается по основной работе и работе, выполняемой по совместительству. </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093A7D" w:rsidRPr="00093A7D" w:rsidRDefault="00093A7D" w:rsidP="00F41FB7">
      <w:pPr>
        <w:autoSpaceDE w:val="0"/>
        <w:autoSpaceDN w:val="0"/>
        <w:adjustRightInd w:val="0"/>
        <w:spacing w:after="0" w:line="240" w:lineRule="auto"/>
        <w:ind w:firstLine="709"/>
        <w:rPr>
          <w:rFonts w:ascii="Times New Roman" w:eastAsia="Calibri" w:hAnsi="Times New Roman" w:cs="Times New Roman"/>
          <w:sz w:val="28"/>
          <w:szCs w:val="28"/>
        </w:rPr>
      </w:pPr>
      <w:r w:rsidRPr="00093A7D">
        <w:rPr>
          <w:rFonts w:ascii="Times New Roman" w:eastAsia="Calibri" w:hAnsi="Times New Roman" w:cs="Times New Roman"/>
          <w:sz w:val="28"/>
          <w:szCs w:val="28"/>
        </w:rPr>
        <w:lastRenderedPageBreak/>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работыв бюджетной сфере, находятся в учреждении, или со дня представления работником необходимых документов.</w:t>
      </w:r>
    </w:p>
    <w:p w:rsidR="00093A7D" w:rsidRPr="00093A7D" w:rsidRDefault="00DF1AA2"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093A7D" w:rsidRPr="00093A7D">
        <w:rPr>
          <w:rFonts w:ascii="Times New Roman" w:eastAsia="Calibri" w:hAnsi="Times New Roman" w:cs="Times New Roman"/>
          <w:sz w:val="28"/>
          <w:szCs w:val="28"/>
        </w:rPr>
        <w:t>. Работникам могут выплачиваться премии по итогам работы в целях поощрения за результаты труда. При премировании учитывается</w:t>
      </w:r>
      <w:r w:rsidR="00093A7D" w:rsidRPr="00093A7D">
        <w:rPr>
          <w:rFonts w:ascii="Times New Roman" w:eastAsia="Calibri" w:hAnsi="Times New Roman" w:cs="Times New Roman"/>
          <w:sz w:val="28"/>
          <w:szCs w:val="28"/>
        </w:rPr>
        <w:br/>
        <w:t>как индивидуальный, так и коллективный результат труда.</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093A7D" w:rsidRPr="00093A7D" w:rsidRDefault="00DF1AA2"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93A7D" w:rsidRPr="00093A7D">
        <w:rPr>
          <w:rFonts w:ascii="Times New Roman" w:eastAsia="Times New Roman" w:hAnsi="Times New Roman" w:cs="Times New Roman"/>
          <w:sz w:val="28"/>
          <w:szCs w:val="28"/>
          <w:lang w:eastAsia="ru-RU"/>
        </w:rPr>
        <w:t>.1. При  определении показателей премирования необходимо учитывать:</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инициативу, творчество и применение в работе современных форм</w:t>
      </w:r>
      <w:r w:rsidRPr="00093A7D">
        <w:rPr>
          <w:rFonts w:ascii="Times New Roman" w:eastAsia="Times New Roman" w:hAnsi="Times New Roman" w:cs="Times New Roman"/>
          <w:sz w:val="28"/>
          <w:szCs w:val="28"/>
          <w:lang w:eastAsia="ru-RU"/>
        </w:rPr>
        <w:br/>
        <w:t>и методов организации труда;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качественную подготовку и проведение мероприятий, связанных</w:t>
      </w:r>
      <w:r w:rsidRPr="00093A7D">
        <w:rPr>
          <w:rFonts w:ascii="Times New Roman" w:eastAsia="Times New Roman" w:hAnsi="Times New Roman" w:cs="Times New Roman"/>
          <w:sz w:val="28"/>
          <w:szCs w:val="28"/>
          <w:lang w:eastAsia="ru-RU"/>
        </w:rPr>
        <w:br/>
        <w:t>с уставной деятельностью учреждения;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участие в выполнении особо важных работ и мероприятий;</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соблюдение исполнительской дисциплины;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обеспечение сохранности государственного имущества и так далее.</w:t>
      </w:r>
    </w:p>
    <w:p w:rsidR="00093A7D" w:rsidRPr="00093A7D" w:rsidRDefault="00DF1AA2"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093A7D" w:rsidRPr="00093A7D">
        <w:rPr>
          <w:rFonts w:ascii="Times New Roman" w:eastAsia="Calibri" w:hAnsi="Times New Roman" w:cs="Times New Roman"/>
          <w:sz w:val="28"/>
          <w:szCs w:val="28"/>
        </w:rPr>
        <w:t xml:space="preserve">.2.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p>
    <w:p w:rsidR="00093A7D" w:rsidRPr="00093A7D" w:rsidRDefault="00DF1AA2"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093A7D" w:rsidRPr="00093A7D">
        <w:rPr>
          <w:rFonts w:ascii="Times New Roman" w:eastAsia="Calibri" w:hAnsi="Times New Roman" w:cs="Times New Roman"/>
          <w:sz w:val="28"/>
          <w:szCs w:val="28"/>
        </w:rPr>
        <w:t>. С целью привлечения и укрепления кадрового</w:t>
      </w:r>
      <w:r>
        <w:rPr>
          <w:rFonts w:ascii="Times New Roman" w:eastAsia="Calibri" w:hAnsi="Times New Roman" w:cs="Times New Roman"/>
          <w:sz w:val="28"/>
          <w:szCs w:val="28"/>
        </w:rPr>
        <w:t xml:space="preserve"> потенциала учреждения</w:t>
      </w:r>
      <w:r w:rsidR="00093A7D" w:rsidRPr="00093A7D">
        <w:rPr>
          <w:rFonts w:ascii="Times New Roman" w:eastAsia="Calibri" w:hAnsi="Times New Roman" w:cs="Times New Roman"/>
          <w:sz w:val="28"/>
          <w:szCs w:val="28"/>
        </w:rPr>
        <w:t>,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квалификацию;</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специфику работы;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наличие почетного звания, ведомственного почетного звания (нагрудного знака);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 классность водителям автомобилей;</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выплата молодым специалистам</w:t>
      </w:r>
      <w:r w:rsidR="002779D4">
        <w:rPr>
          <w:rFonts w:ascii="Times New Roman" w:eastAsia="Times New Roman" w:hAnsi="Times New Roman" w:cs="Times New Roman"/>
          <w:sz w:val="28"/>
          <w:szCs w:val="28"/>
          <w:lang w:eastAsia="ru-RU"/>
        </w:rPr>
        <w:t>.</w:t>
      </w:r>
    </w:p>
    <w:p w:rsidR="00093A7D" w:rsidRPr="00093A7D" w:rsidRDefault="00DF1AA2" w:rsidP="00093A7D">
      <w:pPr>
        <w:autoSpaceDE w:val="0"/>
        <w:autoSpaceDN w:val="0"/>
        <w:adjustRightInd w:val="0"/>
        <w:spacing w:after="0" w:line="240" w:lineRule="auto"/>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4.10</w:t>
      </w:r>
      <w:r w:rsidR="00093A7D" w:rsidRPr="00093A7D">
        <w:rPr>
          <w:rFonts w:ascii="Times New Roman" w:eastAsia="Calibri" w:hAnsi="Times New Roman" w:cs="Times New Roman"/>
          <w:sz w:val="28"/>
          <w:szCs w:val="28"/>
        </w:rPr>
        <w:t>. Надбавка за квалификацию устанавливается специалистам</w:t>
      </w:r>
      <w:r w:rsidR="00093A7D" w:rsidRPr="00093A7D">
        <w:rPr>
          <w:rFonts w:ascii="Times New Roman" w:eastAsia="Calibri" w:hAnsi="Times New Roman" w:cs="Times New Roman"/>
          <w:sz w:val="28"/>
          <w:szCs w:val="28"/>
        </w:rPr>
        <w:br/>
        <w:t>в соответ</w:t>
      </w:r>
      <w:r>
        <w:rPr>
          <w:rFonts w:ascii="Times New Roman" w:eastAsia="Calibri" w:hAnsi="Times New Roman" w:cs="Times New Roman"/>
          <w:sz w:val="28"/>
          <w:szCs w:val="28"/>
        </w:rPr>
        <w:t>ствии с подпунктами 4.10</w:t>
      </w:r>
      <w:r w:rsidR="00093A7D" w:rsidRPr="00093A7D">
        <w:rPr>
          <w:rFonts w:ascii="Times New Roman" w:eastAsia="Calibri" w:hAnsi="Times New Roman" w:cs="Times New Roman"/>
          <w:sz w:val="28"/>
          <w:szCs w:val="28"/>
        </w:rPr>
        <w:t xml:space="preserve">.1 </w:t>
      </w:r>
      <w:r>
        <w:rPr>
          <w:rFonts w:ascii="Times New Roman" w:eastAsia="Calibri" w:hAnsi="Times New Roman" w:cs="Times New Roman"/>
          <w:sz w:val="28"/>
          <w:szCs w:val="28"/>
        </w:rPr>
        <w:t>П</w:t>
      </w:r>
      <w:r w:rsidR="00093A7D" w:rsidRPr="00093A7D">
        <w:rPr>
          <w:rFonts w:ascii="Times New Roman" w:eastAsia="Calibri" w:hAnsi="Times New Roman" w:cs="Times New Roman"/>
          <w:sz w:val="28"/>
          <w:szCs w:val="28"/>
        </w:rPr>
        <w:t xml:space="preserve">оложения при работе по должности (специальности), по которой им присвоена квалификационная категория. </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093A7D">
        <w:rPr>
          <w:rFonts w:ascii="Times New Roman" w:eastAsia="Calibri" w:hAnsi="Times New Roman" w:cs="Times New Roman"/>
          <w:sz w:val="28"/>
          <w:szCs w:val="28"/>
        </w:rPr>
        <w:t xml:space="preserve">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14" w:history="1">
        <w:r w:rsidRPr="00093A7D">
          <w:rPr>
            <w:rFonts w:ascii="Times New Roman" w:eastAsia="Calibri" w:hAnsi="Times New Roman" w:cs="Times New Roman"/>
            <w:sz w:val="28"/>
            <w:szCs w:val="28"/>
          </w:rPr>
          <w:t>пунктом 2</w:t>
        </w:r>
      </w:hyperlink>
      <w:r w:rsidRPr="00093A7D">
        <w:rPr>
          <w:rFonts w:ascii="Times New Roman" w:eastAsia="Calibri"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w:t>
      </w:r>
      <w:r w:rsidRPr="00093A7D">
        <w:rPr>
          <w:rFonts w:ascii="Times New Roman" w:eastAsia="Calibri" w:hAnsi="Times New Roman" w:cs="Times New Roman"/>
          <w:sz w:val="28"/>
          <w:szCs w:val="28"/>
        </w:rPr>
        <w:lastRenderedPageBreak/>
        <w:t>совместительству педагогических, медицинских, фармацевтических работников и работников культуры».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93A7D" w:rsidRPr="00093A7D" w:rsidRDefault="00DF1AA2"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093A7D" w:rsidRPr="00093A7D">
        <w:rPr>
          <w:rFonts w:ascii="Times New Roman" w:eastAsia="Times New Roman" w:hAnsi="Times New Roman" w:cs="Times New Roman"/>
          <w:sz w:val="28"/>
          <w:szCs w:val="28"/>
          <w:lang w:eastAsia="ru-RU"/>
        </w:rPr>
        <w:t>.1. Педагогическим работникам</w:t>
      </w:r>
      <w:r w:rsidR="00093A7D" w:rsidRPr="00093A7D">
        <w:rPr>
          <w:rFonts w:ascii="Times New Roman" w:eastAsia="Calibri" w:hAnsi="Times New Roman" w:cs="Times New Roman"/>
          <w:sz w:val="28"/>
          <w:szCs w:val="28"/>
        </w:rPr>
        <w:t>:</w:t>
      </w:r>
    </w:p>
    <w:p w:rsidR="00093A7D" w:rsidRPr="00093A7D"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при наличии первой квалификационной категории </w:t>
      </w:r>
      <w:r w:rsidRPr="00093A7D">
        <w:rPr>
          <w:rFonts w:ascii="Times New Roman" w:eastAsia="Times New Roman" w:hAnsi="Times New Roman" w:cs="Times New Roman"/>
          <w:sz w:val="28"/>
          <w:szCs w:val="28"/>
          <w:lang w:eastAsia="ru-RU"/>
        </w:rPr>
        <w:t>– 15 процентов;</w:t>
      </w:r>
    </w:p>
    <w:p w:rsidR="00093A7D" w:rsidRPr="00093A7D"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при наличии высшей квалификационной категории </w:t>
      </w:r>
      <w:r w:rsidRPr="00093A7D">
        <w:rPr>
          <w:rFonts w:ascii="Times New Roman" w:eastAsia="Times New Roman" w:hAnsi="Times New Roman" w:cs="Times New Roman"/>
          <w:sz w:val="28"/>
          <w:szCs w:val="28"/>
          <w:lang w:eastAsia="ru-RU"/>
        </w:rPr>
        <w:t>– 30 процентов.</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93A7D" w:rsidRPr="00093A7D" w:rsidRDefault="00BB0622"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093A7D" w:rsidRPr="00093A7D">
        <w:rPr>
          <w:rFonts w:ascii="Times New Roman" w:eastAsia="Times New Roman" w:hAnsi="Times New Roman" w:cs="Times New Roman"/>
          <w:sz w:val="28"/>
          <w:szCs w:val="28"/>
          <w:lang w:eastAsia="ru-RU"/>
        </w:rPr>
        <w:t>. </w:t>
      </w:r>
      <w:proofErr w:type="gramStart"/>
      <w:r w:rsidR="00093A7D" w:rsidRPr="00093A7D">
        <w:rPr>
          <w:rFonts w:ascii="Times New Roman" w:eastAsia="Times New Roman" w:hAnsi="Times New Roman" w:cs="Times New Roman"/>
          <w:sz w:val="28"/>
          <w:szCs w:val="28"/>
          <w:lang w:eastAsia="ru-RU"/>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работыза ставку заработной платы, – от заработной платы, исчисленной из ставки заработной платы и установленного объема</w:t>
      </w:r>
      <w:proofErr w:type="gramEnd"/>
      <w:r w:rsidR="00093A7D" w:rsidRPr="00093A7D">
        <w:rPr>
          <w:rFonts w:ascii="Times New Roman" w:eastAsia="Times New Roman" w:hAnsi="Times New Roman" w:cs="Times New Roman"/>
          <w:sz w:val="28"/>
          <w:szCs w:val="28"/>
          <w:lang w:eastAsia="ru-RU"/>
        </w:rPr>
        <w:t xml:space="preserve"> педагогической работы или учебной (преподавательской) работы).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093A7D">
        <w:rPr>
          <w:rFonts w:ascii="Times New Roman" w:eastAsia="Calibri" w:hAnsi="Times New Roman" w:cs="Times New Roman"/>
          <w:sz w:val="28"/>
          <w:szCs w:val="28"/>
        </w:rPr>
        <w:t>Надбавка за специфику работы устанавливается по основной работе</w:t>
      </w:r>
      <w:r w:rsidRPr="00093A7D">
        <w:rPr>
          <w:rFonts w:ascii="Times New Roman" w:eastAsia="Calibri" w:hAnsi="Times New Roman" w:cs="Times New Roman"/>
          <w:sz w:val="28"/>
          <w:szCs w:val="28"/>
        </w:rPr>
        <w:br/>
        <w:t>и работе, выполняемой по совместительству, а также при выполнении педагогической работы, не считающейся совместительством в соответствии</w:t>
      </w:r>
      <w:r w:rsidRPr="00093A7D">
        <w:rPr>
          <w:rFonts w:ascii="Times New Roman" w:eastAsia="Calibri" w:hAnsi="Times New Roman" w:cs="Times New Roman"/>
          <w:sz w:val="28"/>
          <w:szCs w:val="28"/>
        </w:rPr>
        <w:br/>
        <w:t xml:space="preserve">с </w:t>
      </w:r>
      <w:hyperlink r:id="rId15" w:history="1">
        <w:r w:rsidRPr="00093A7D">
          <w:rPr>
            <w:rFonts w:ascii="Times New Roman" w:eastAsia="Calibri" w:hAnsi="Times New Roman" w:cs="Times New Roman"/>
            <w:sz w:val="28"/>
            <w:szCs w:val="28"/>
          </w:rPr>
          <w:t>пунктом 2</w:t>
        </w:r>
      </w:hyperlink>
      <w:r w:rsidRPr="00093A7D">
        <w:rPr>
          <w:rFonts w:ascii="Times New Roman" w:eastAsia="Calibri"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w:t>
      </w:r>
      <w:r w:rsidRPr="00093A7D">
        <w:rPr>
          <w:rFonts w:ascii="Times New Roman" w:eastAsia="Calibri" w:hAnsi="Times New Roman" w:cs="Times New Roman"/>
          <w:sz w:val="28"/>
          <w:szCs w:val="28"/>
        </w:rPr>
        <w:br/>
        <w:t>по совместительству педагогических, медицинских, фармацевтических работников и работников культуры».</w:t>
      </w:r>
    </w:p>
    <w:p w:rsidR="00093A7D" w:rsidRPr="00093A7D" w:rsidRDefault="002779D4"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093A7D" w:rsidRPr="00093A7D">
        <w:rPr>
          <w:rFonts w:ascii="Times New Roman" w:eastAsia="Times New Roman" w:hAnsi="Times New Roman" w:cs="Times New Roman"/>
          <w:sz w:val="28"/>
          <w:szCs w:val="28"/>
          <w:lang w:eastAsia="ru-RU"/>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Надбавка за наличие почетного звания устанавливается работникам, имеющим почетное звание «народный» или «заслуженный».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w:t>
      </w:r>
      <w:r w:rsidRPr="00093A7D">
        <w:rPr>
          <w:rFonts w:ascii="Times New Roman" w:eastAsia="Times New Roman" w:hAnsi="Times New Roman" w:cs="Times New Roman"/>
          <w:sz w:val="28"/>
          <w:szCs w:val="28"/>
          <w:lang w:eastAsia="ru-RU"/>
        </w:rPr>
        <w:lastRenderedPageBreak/>
        <w:t>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при наличии почетного звания «народный» – 30 процентов,  </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при наличии почетного звания «заслуженный» – 20 процентов,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при наличии ведомственной награды – 15 процентов.</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w:t>
      </w:r>
      <w:r w:rsidRPr="00093A7D">
        <w:rPr>
          <w:rFonts w:ascii="Times New Roman" w:eastAsia="Times New Roman" w:hAnsi="Times New Roman" w:cs="Times New Roman"/>
          <w:sz w:val="28"/>
          <w:szCs w:val="28"/>
          <w:lang w:eastAsia="ru-RU"/>
        </w:rPr>
        <w:br/>
        <w:t>и полномочия учредителя.</w:t>
      </w:r>
    </w:p>
    <w:p w:rsidR="00093A7D" w:rsidRPr="00093A7D" w:rsidRDefault="002779D4"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4.13</w:t>
      </w:r>
      <w:r w:rsidR="00093A7D" w:rsidRPr="00093A7D">
        <w:rPr>
          <w:rFonts w:ascii="Times New Roman" w:eastAsia="Calibri" w:hAnsi="Times New Roman" w:cs="Times New Roman"/>
          <w:sz w:val="28"/>
          <w:szCs w:val="28"/>
        </w:rPr>
        <w:t>. Надбавка за классность устанавливается водителям автомобилей:</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имеющим</w:t>
      </w:r>
      <w:proofErr w:type="gramEnd"/>
      <w:r w:rsidRPr="00093A7D">
        <w:rPr>
          <w:rFonts w:ascii="Times New Roman" w:eastAsia="Calibri" w:hAnsi="Times New Roman" w:cs="Times New Roman"/>
          <w:sz w:val="28"/>
          <w:szCs w:val="28"/>
        </w:rPr>
        <w:t xml:space="preserve"> квалификацию первого класса – в размере 25 процентов ставки заработной платы,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имеющим</w:t>
      </w:r>
      <w:proofErr w:type="gramEnd"/>
      <w:r w:rsidRPr="00093A7D">
        <w:rPr>
          <w:rFonts w:ascii="Times New Roman" w:eastAsia="Calibri" w:hAnsi="Times New Roman" w:cs="Times New Roman"/>
          <w:sz w:val="28"/>
          <w:szCs w:val="28"/>
        </w:rPr>
        <w:t xml:space="preserve"> квалификацию второго класса – в размере 10 процентов ставки заработной платы.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Надбавка за классность устанавливается водителям автомобилей</w:t>
      </w:r>
      <w:r w:rsidRPr="00093A7D">
        <w:rPr>
          <w:rFonts w:ascii="Times New Roman" w:eastAsia="Calibri" w:hAnsi="Times New Roman" w:cs="Times New Roman"/>
          <w:sz w:val="28"/>
          <w:szCs w:val="28"/>
        </w:rPr>
        <w:br/>
        <w:t>за фактически отработанное время в качестве водителя по основной работе</w:t>
      </w:r>
      <w:r w:rsidRPr="00093A7D">
        <w:rPr>
          <w:rFonts w:ascii="Times New Roman" w:eastAsia="Calibri" w:hAnsi="Times New Roman" w:cs="Times New Roman"/>
          <w:sz w:val="28"/>
          <w:szCs w:val="28"/>
        </w:rPr>
        <w:br/>
        <w:t xml:space="preserve">и работе, выполняемой по совместительству. </w:t>
      </w:r>
    </w:p>
    <w:p w:rsidR="00093A7D" w:rsidRPr="00093A7D" w:rsidRDefault="002779D4"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4.14</w:t>
      </w:r>
      <w:r w:rsidR="00093A7D" w:rsidRPr="00093A7D">
        <w:rPr>
          <w:rFonts w:ascii="Times New Roman" w:eastAsia="Calibri" w:hAnsi="Times New Roman" w:cs="Times New Roman"/>
          <w:sz w:val="28"/>
          <w:szCs w:val="28"/>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Раздел 5. Ус</w:t>
      </w:r>
      <w:r w:rsidR="00EA2627">
        <w:rPr>
          <w:rFonts w:ascii="Times New Roman" w:eastAsia="Times New Roman" w:hAnsi="Times New Roman" w:cs="Times New Roman"/>
          <w:sz w:val="28"/>
          <w:szCs w:val="28"/>
          <w:lang w:eastAsia="ru-RU"/>
        </w:rPr>
        <w:t>ловия оплаты труда руководителя</w:t>
      </w:r>
    </w:p>
    <w:p w:rsidR="00093A7D" w:rsidRPr="00093A7D" w:rsidRDefault="007D622D" w:rsidP="00093A7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его заместителей.</w:t>
      </w:r>
      <w:r w:rsidR="00093A7D" w:rsidRPr="00093A7D">
        <w:rPr>
          <w:rFonts w:ascii="Times New Roman" w:eastAsia="Times New Roman" w:hAnsi="Times New Roman" w:cs="Times New Roman"/>
          <w:sz w:val="28"/>
          <w:szCs w:val="28"/>
          <w:lang w:eastAsia="ru-RU"/>
        </w:rPr>
        <w:t xml:space="preserve"> </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включая порядок определения должностных окладов, условия </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осуществления выплат компенсационного и стимулирующего характера</w:t>
      </w:r>
    </w:p>
    <w:p w:rsidR="00093A7D" w:rsidRPr="00093A7D" w:rsidRDefault="00093A7D" w:rsidP="00093A7D">
      <w:pPr>
        <w:autoSpaceDE w:val="0"/>
        <w:autoSpaceDN w:val="0"/>
        <w:spacing w:after="0" w:line="240" w:lineRule="auto"/>
        <w:jc w:val="both"/>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5.1</w:t>
      </w:r>
      <w:r w:rsidR="00EA2627">
        <w:rPr>
          <w:rFonts w:ascii="Times New Roman" w:eastAsia="Times New Roman" w:hAnsi="Times New Roman" w:cs="Times New Roman"/>
          <w:sz w:val="28"/>
          <w:szCs w:val="28"/>
          <w:lang w:eastAsia="ru-RU"/>
        </w:rPr>
        <w:t xml:space="preserve">. Заработная плата руководителя учреждения, его  заместителей </w:t>
      </w:r>
      <w:r w:rsidRPr="00093A7D">
        <w:rPr>
          <w:rFonts w:ascii="Times New Roman" w:eastAsia="Times New Roman" w:hAnsi="Times New Roman" w:cs="Times New Roman"/>
          <w:sz w:val="28"/>
          <w:szCs w:val="28"/>
          <w:lang w:eastAsia="ru-RU"/>
        </w:rPr>
        <w:br/>
        <w:t>состоит из должностного оклада, выплат компенсационного и стимулирующего характера.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39"/>
      <w:bookmarkEnd w:id="5"/>
      <w:r w:rsidRPr="00093A7D">
        <w:rPr>
          <w:rFonts w:ascii="Times New Roman" w:eastAsia="Times New Roman" w:hAnsi="Times New Roman" w:cs="Times New Roman"/>
          <w:sz w:val="28"/>
          <w:szCs w:val="28"/>
          <w:lang w:eastAsia="ru-RU"/>
        </w:rPr>
        <w:t>5.2. Установление д</w:t>
      </w:r>
      <w:r w:rsidR="00EA2627">
        <w:rPr>
          <w:rFonts w:ascii="Times New Roman" w:eastAsia="Times New Roman" w:hAnsi="Times New Roman" w:cs="Times New Roman"/>
          <w:sz w:val="28"/>
          <w:szCs w:val="28"/>
          <w:lang w:eastAsia="ru-RU"/>
        </w:rPr>
        <w:t>олжностных окладов руководителю учреждения, заместителям руководителя</w:t>
      </w:r>
      <w:r w:rsidRPr="00093A7D">
        <w:rPr>
          <w:rFonts w:ascii="Times New Roman" w:eastAsia="Times New Roman" w:hAnsi="Times New Roman" w:cs="Times New Roman"/>
          <w:sz w:val="28"/>
          <w:szCs w:val="28"/>
          <w:lang w:eastAsia="ru-RU"/>
        </w:rPr>
        <w:t>.</w:t>
      </w:r>
    </w:p>
    <w:p w:rsidR="00093A7D" w:rsidRPr="00093A7D" w:rsidRDefault="00EA2627" w:rsidP="00E52FEC">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 Размер</w:t>
      </w:r>
      <w:r w:rsidR="00093A7D" w:rsidRPr="00093A7D">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 xml:space="preserve">олжностного  оклада  руководителю </w:t>
      </w:r>
      <w:r w:rsidR="00093A7D" w:rsidRPr="00093A7D">
        <w:rPr>
          <w:rFonts w:ascii="Times New Roman" w:eastAsia="Times New Roman" w:hAnsi="Times New Roman" w:cs="Times New Roman"/>
          <w:sz w:val="28"/>
          <w:szCs w:val="28"/>
          <w:lang w:eastAsia="ru-RU"/>
        </w:rPr>
        <w:t xml:space="preserve"> учре</w:t>
      </w:r>
      <w:r>
        <w:rPr>
          <w:rFonts w:ascii="Times New Roman" w:eastAsia="Times New Roman" w:hAnsi="Times New Roman" w:cs="Times New Roman"/>
          <w:sz w:val="28"/>
          <w:szCs w:val="28"/>
          <w:lang w:eastAsia="ru-RU"/>
        </w:rPr>
        <w:t>ждения</w:t>
      </w:r>
      <w:r w:rsidR="00093A7D" w:rsidRPr="00093A7D">
        <w:rPr>
          <w:rFonts w:ascii="Times New Roman" w:eastAsia="Times New Roman" w:hAnsi="Times New Roman" w:cs="Times New Roman"/>
          <w:sz w:val="28"/>
          <w:szCs w:val="28"/>
          <w:lang w:eastAsia="ru-RU"/>
        </w:rPr>
        <w:t xml:space="preserve"> устанавливаются н</w:t>
      </w:r>
      <w:r>
        <w:rPr>
          <w:rFonts w:ascii="Times New Roman" w:eastAsia="Times New Roman" w:hAnsi="Times New Roman" w:cs="Times New Roman"/>
          <w:sz w:val="28"/>
          <w:szCs w:val="28"/>
          <w:lang w:eastAsia="ru-RU"/>
        </w:rPr>
        <w:t>а основе отнесения возглавляемого им учреждения</w:t>
      </w:r>
      <w:r w:rsidR="00093A7D" w:rsidRPr="00093A7D">
        <w:rPr>
          <w:rFonts w:ascii="Times New Roman" w:eastAsia="Times New Roman" w:hAnsi="Times New Roman" w:cs="Times New Roman"/>
          <w:sz w:val="28"/>
          <w:szCs w:val="28"/>
          <w:lang w:eastAsia="ru-RU"/>
        </w:rPr>
        <w:br/>
        <w:t>в зависимости от груп</w:t>
      </w:r>
      <w:r>
        <w:rPr>
          <w:rFonts w:ascii="Times New Roman" w:eastAsia="Times New Roman" w:hAnsi="Times New Roman" w:cs="Times New Roman"/>
          <w:sz w:val="28"/>
          <w:szCs w:val="28"/>
          <w:lang w:eastAsia="ru-RU"/>
        </w:rPr>
        <w:t>пы по оплате труда руководителей согласно таблице</w:t>
      </w:r>
      <w:r w:rsidR="00E52FEC">
        <w:rPr>
          <w:rFonts w:ascii="Times New Roman" w:eastAsia="Times New Roman" w:hAnsi="Times New Roman" w:cs="Times New Roman"/>
          <w:sz w:val="28"/>
          <w:szCs w:val="28"/>
          <w:lang w:eastAsia="ru-RU"/>
        </w:rPr>
        <w:t>:</w:t>
      </w:r>
    </w:p>
    <w:p w:rsidR="00093A7D" w:rsidRPr="00093A7D" w:rsidRDefault="00093A7D" w:rsidP="00093A7D">
      <w:pPr>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93A7D" w:rsidRPr="007D622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7D622D">
        <w:rPr>
          <w:rFonts w:ascii="Times New Roman" w:eastAsia="Times New Roman" w:hAnsi="Times New Roman" w:cs="Times New Roman"/>
          <w:sz w:val="28"/>
          <w:szCs w:val="28"/>
          <w:lang w:eastAsia="ru-RU"/>
        </w:rPr>
        <w:t>Размеры должностных окладов руководителей учреждений</w:t>
      </w:r>
    </w:p>
    <w:p w:rsidR="00093A7D" w:rsidRPr="00093A7D" w:rsidRDefault="00093A7D" w:rsidP="00093A7D">
      <w:pPr>
        <w:autoSpaceDE w:val="0"/>
        <w:autoSpaceDN w:val="0"/>
        <w:spacing w:after="0" w:line="240" w:lineRule="auto"/>
        <w:ind w:firstLine="540"/>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39"/>
        <w:gridCol w:w="3340"/>
      </w:tblGrid>
      <w:tr w:rsidR="00093A7D" w:rsidRPr="00093A7D" w:rsidTr="00093A7D">
        <w:tc>
          <w:tcPr>
            <w:tcW w:w="6521"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adjustRightInd w:val="0"/>
              <w:spacing w:after="0" w:line="240" w:lineRule="auto"/>
              <w:jc w:val="center"/>
              <w:rPr>
                <w:rFonts w:ascii="Times New Roman" w:eastAsia="Calibri" w:hAnsi="Times New Roman" w:cs="Times New Roman"/>
                <w:sz w:val="28"/>
                <w:szCs w:val="28"/>
              </w:rPr>
            </w:pPr>
            <w:r w:rsidRPr="00093A7D">
              <w:rPr>
                <w:rFonts w:ascii="Times New Roman" w:eastAsia="Calibri" w:hAnsi="Times New Roman" w:cs="Times New Roman"/>
                <w:sz w:val="28"/>
                <w:szCs w:val="28"/>
              </w:rPr>
              <w:t>Группа</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по оплате труда руководителей</w:t>
            </w:r>
          </w:p>
        </w:tc>
        <w:tc>
          <w:tcPr>
            <w:tcW w:w="3544"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Должностной оклад (рублей)</w:t>
            </w:r>
          </w:p>
        </w:tc>
      </w:tr>
    </w:tbl>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38"/>
        <w:gridCol w:w="3341"/>
      </w:tblGrid>
      <w:tr w:rsidR="00093A7D" w:rsidRPr="00093A7D" w:rsidTr="00093A7D">
        <w:trPr>
          <w:trHeight w:val="275"/>
          <w:tblHeader/>
        </w:trPr>
        <w:tc>
          <w:tcPr>
            <w:tcW w:w="639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1</w:t>
            </w:r>
          </w:p>
        </w:tc>
        <w:tc>
          <w:tcPr>
            <w:tcW w:w="3478"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2</w:t>
            </w:r>
          </w:p>
        </w:tc>
      </w:tr>
      <w:tr w:rsidR="00093A7D" w:rsidRPr="00093A7D" w:rsidTr="00093A7D">
        <w:trPr>
          <w:trHeight w:val="491"/>
        </w:trPr>
        <w:tc>
          <w:tcPr>
            <w:tcW w:w="639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Образовательные учреждения I группы по оплате труда руководителей</w:t>
            </w:r>
          </w:p>
        </w:tc>
        <w:tc>
          <w:tcPr>
            <w:tcW w:w="3478"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14370</w:t>
            </w:r>
          </w:p>
        </w:tc>
      </w:tr>
      <w:tr w:rsidR="00093A7D" w:rsidRPr="00093A7D" w:rsidTr="00093A7D">
        <w:trPr>
          <w:trHeight w:val="459"/>
        </w:trPr>
        <w:tc>
          <w:tcPr>
            <w:tcW w:w="639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Образовательные учреждения II и III групп по оплате труда руководителей</w:t>
            </w:r>
          </w:p>
        </w:tc>
        <w:tc>
          <w:tcPr>
            <w:tcW w:w="3478" w:type="dxa"/>
            <w:tcBorders>
              <w:top w:val="single" w:sz="4" w:space="0" w:color="auto"/>
              <w:left w:val="single" w:sz="4" w:space="0" w:color="auto"/>
              <w:bottom w:val="single" w:sz="4" w:space="0" w:color="auto"/>
              <w:right w:val="single" w:sz="4" w:space="0" w:color="auto"/>
            </w:tcBorders>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13065</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p>
        </w:tc>
      </w:tr>
      <w:tr w:rsidR="00093A7D" w:rsidRPr="00093A7D" w:rsidTr="00093A7D">
        <w:tc>
          <w:tcPr>
            <w:tcW w:w="6396"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Образовательные учреждения IV группы по оплате труда руководителей </w:t>
            </w:r>
          </w:p>
        </w:tc>
        <w:tc>
          <w:tcPr>
            <w:tcW w:w="3478"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11877</w:t>
            </w:r>
          </w:p>
        </w:tc>
      </w:tr>
    </w:tbl>
    <w:p w:rsidR="00093A7D" w:rsidRPr="00093A7D" w:rsidRDefault="00093A7D" w:rsidP="00093A7D">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93A7D" w:rsidRPr="00093A7D" w:rsidRDefault="00E52FEC"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093A7D" w:rsidRPr="00093A7D">
        <w:rPr>
          <w:rFonts w:ascii="Times New Roman" w:eastAsia="Times New Roman" w:hAnsi="Times New Roman" w:cs="Times New Roman"/>
          <w:sz w:val="28"/>
          <w:szCs w:val="28"/>
          <w:lang w:eastAsia="ru-RU"/>
        </w:rPr>
        <w:t>.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Установление должностных окладов заместителю руководителя</w:t>
      </w:r>
      <w:r w:rsidRPr="00093A7D">
        <w:rPr>
          <w:rFonts w:ascii="Times New Roman" w:eastAsia="Times New Roman" w:hAnsi="Times New Roman" w:cs="Times New Roman"/>
          <w:sz w:val="28"/>
          <w:szCs w:val="28"/>
          <w:lang w:eastAsia="ru-RU"/>
        </w:rPr>
        <w:br/>
        <w:t>осуществляется приказом руководителя исходя из объема и сложности функциональных об</w:t>
      </w:r>
      <w:r w:rsidR="00EA2627">
        <w:rPr>
          <w:rFonts w:ascii="Times New Roman" w:eastAsia="Times New Roman" w:hAnsi="Times New Roman" w:cs="Times New Roman"/>
          <w:sz w:val="28"/>
          <w:szCs w:val="28"/>
          <w:lang w:eastAsia="ru-RU"/>
        </w:rPr>
        <w:t>язанностей каждого заместителя</w:t>
      </w:r>
      <w:r w:rsidRPr="00093A7D">
        <w:rPr>
          <w:rFonts w:ascii="Times New Roman" w:eastAsia="Times New Roman" w:hAnsi="Times New Roman" w:cs="Times New Roman"/>
          <w:sz w:val="28"/>
          <w:szCs w:val="28"/>
          <w:lang w:eastAsia="ru-RU"/>
        </w:rPr>
        <w:t xml:space="preserve">, его компетенции и квалификации.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5.3. С учетом условий труда руководителям учреждений, их заместителям устанавливаются выплаты компенсационного характера, предусмотренные </w:t>
      </w:r>
      <w:hyperlink r:id="rId16" w:anchor="P225" w:history="1">
        <w:r w:rsidRPr="00093A7D">
          <w:rPr>
            <w:rFonts w:ascii="Times New Roman" w:eastAsia="Times New Roman" w:hAnsi="Times New Roman" w:cs="Times New Roman"/>
            <w:sz w:val="28"/>
            <w:szCs w:val="28"/>
            <w:lang w:eastAsia="ru-RU"/>
          </w:rPr>
          <w:t>разделом 3</w:t>
        </w:r>
      </w:hyperlink>
      <w:r w:rsidRPr="00093A7D">
        <w:rPr>
          <w:rFonts w:ascii="Times New Roman" w:eastAsia="Times New Roman" w:hAnsi="Times New Roman" w:cs="Times New Roman"/>
          <w:sz w:val="28"/>
          <w:szCs w:val="28"/>
          <w:lang w:eastAsia="ru-RU"/>
        </w:rPr>
        <w:t xml:space="preserve"> настоящего положения.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5.4. Руководителям учреждений, их заместителям устанавливаются выплаты стимулирующего характера, предусмотренные </w:t>
      </w:r>
      <w:hyperlink r:id="rId17" w:anchor="P373" w:history="1">
        <w:r w:rsidRPr="00093A7D">
          <w:rPr>
            <w:rFonts w:ascii="Times New Roman" w:eastAsia="Times New Roman" w:hAnsi="Times New Roman" w:cs="Times New Roman"/>
            <w:sz w:val="28"/>
            <w:szCs w:val="28"/>
            <w:lang w:eastAsia="ru-RU"/>
          </w:rPr>
          <w:t>разделом 4</w:t>
        </w:r>
      </w:hyperlink>
      <w:r w:rsidRPr="00093A7D">
        <w:rPr>
          <w:rFonts w:ascii="Times New Roman" w:eastAsia="Times New Roman" w:hAnsi="Times New Roman" w:cs="Times New Roman"/>
          <w:sz w:val="28"/>
          <w:szCs w:val="28"/>
          <w:lang w:eastAsia="ru-RU"/>
        </w:rPr>
        <w:t xml:space="preserve"> настоящего положения.</w:t>
      </w:r>
    </w:p>
    <w:p w:rsidR="00093A7D" w:rsidRPr="00093A7D" w:rsidRDefault="00093A7D" w:rsidP="00093A7D">
      <w:pPr>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093A7D" w:rsidRPr="00093A7D" w:rsidRDefault="00093A7D" w:rsidP="00F41FB7">
      <w:pPr>
        <w:spacing w:after="0" w:line="240" w:lineRule="auto"/>
        <w:ind w:firstLine="709"/>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Оплата труда руководителей учреждений и заместителей руководителейза осуществление педагогической (преподавательской) работы </w:t>
      </w:r>
      <w:r w:rsidRPr="00093A7D">
        <w:rPr>
          <w:rFonts w:ascii="Times New Roman" w:eastAsia="Calibri" w:hAnsi="Times New Roman" w:cs="Times New Roman"/>
          <w:sz w:val="28"/>
          <w:szCs w:val="28"/>
        </w:rPr>
        <w:lastRenderedPageBreak/>
        <w:t>в том же учреждении устанавливается  раздельно по каждой должности (виду работы</w:t>
      </w:r>
      <w:proofErr w:type="gramStart"/>
      <w:r w:rsidRPr="00093A7D">
        <w:rPr>
          <w:rFonts w:ascii="Times New Roman" w:eastAsia="Calibri" w:hAnsi="Times New Roman" w:cs="Times New Roman"/>
          <w:sz w:val="28"/>
          <w:szCs w:val="28"/>
        </w:rPr>
        <w:t>)и</w:t>
      </w:r>
      <w:proofErr w:type="gramEnd"/>
      <w:r w:rsidRPr="00093A7D">
        <w:rPr>
          <w:rFonts w:ascii="Times New Roman" w:eastAsia="Calibri" w:hAnsi="Times New Roman" w:cs="Times New Roman"/>
          <w:sz w:val="28"/>
          <w:szCs w:val="28"/>
        </w:rPr>
        <w:t xml:space="preserve">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r w:rsidR="00EA2627">
        <w:rPr>
          <w:rFonts w:ascii="Times New Roman" w:eastAsia="Calibri" w:hAnsi="Times New Roman" w:cs="Times New Roman"/>
          <w:sz w:val="28"/>
          <w:szCs w:val="28"/>
        </w:rPr>
        <w:t>.</w:t>
      </w:r>
    </w:p>
    <w:p w:rsidR="00093A7D" w:rsidRPr="00093A7D" w:rsidRDefault="00093A7D" w:rsidP="00093A7D">
      <w:pPr>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093A7D" w:rsidRPr="00093A7D" w:rsidRDefault="00093A7D" w:rsidP="00093A7D">
      <w:pPr>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Педагогическая (преподавательская) работа, выполняемая руководителем учреждения в том же образовательном учреждении, совместительством не считается.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5.6. </w:t>
      </w:r>
      <w:proofErr w:type="gramStart"/>
      <w:r w:rsidRPr="00093A7D">
        <w:rPr>
          <w:rFonts w:ascii="Times New Roman" w:eastAsia="Times New Roman" w:hAnsi="Times New Roman" w:cs="Times New Roman"/>
          <w:sz w:val="28"/>
          <w:szCs w:val="28"/>
          <w:lang w:eastAsia="ru-RU"/>
        </w:rPr>
        <w:t>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(далее – предельное соотношение заработной платы).</w:t>
      </w:r>
      <w:proofErr w:type="gramEnd"/>
    </w:p>
    <w:p w:rsidR="00093A7D" w:rsidRPr="00093A7D" w:rsidRDefault="00093A7D" w:rsidP="00E52FEC">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Times New Roman" w:hAnsi="Times New Roman" w:cs="Times New Roman"/>
          <w:sz w:val="28"/>
          <w:szCs w:val="28"/>
          <w:lang w:eastAsia="ru-RU"/>
        </w:rPr>
        <w:t xml:space="preserve">5.6.1. Руководителям учреждений предельное соотношение заработной платы устанавливается </w:t>
      </w:r>
      <w:r w:rsidRPr="00093A7D">
        <w:rPr>
          <w:rFonts w:ascii="Times New Roman" w:eastAsia="Calibri" w:hAnsi="Times New Roman" w:cs="Times New Roman"/>
          <w:sz w:val="28"/>
          <w:szCs w:val="28"/>
        </w:rPr>
        <w:t xml:space="preserve">в зависимости от среднесписочной численности работников учреждения </w:t>
      </w:r>
      <w:r w:rsidRPr="00093A7D">
        <w:rPr>
          <w:rFonts w:ascii="Times New Roman" w:eastAsia="Times New Roman" w:hAnsi="Times New Roman" w:cs="Times New Roman"/>
          <w:sz w:val="28"/>
          <w:szCs w:val="28"/>
          <w:lang w:eastAsia="ru-RU"/>
        </w:rPr>
        <w:t>согласно таблице</w:t>
      </w:r>
      <w:proofErr w:type="gramStart"/>
      <w:r w:rsidRPr="00093A7D">
        <w:rPr>
          <w:rFonts w:ascii="Times New Roman" w:eastAsia="Times New Roman" w:hAnsi="Times New Roman" w:cs="Times New Roman"/>
          <w:sz w:val="28"/>
          <w:szCs w:val="28"/>
          <w:lang w:eastAsia="ru-RU"/>
        </w:rPr>
        <w:t> </w:t>
      </w:r>
      <w:r w:rsidR="00E52FEC">
        <w:rPr>
          <w:rFonts w:ascii="Times New Roman" w:eastAsia="Times New Roman" w:hAnsi="Times New Roman" w:cs="Times New Roman"/>
          <w:sz w:val="28"/>
          <w:szCs w:val="28"/>
          <w:lang w:eastAsia="ru-RU"/>
        </w:rPr>
        <w:t>:</w:t>
      </w:r>
      <w:proofErr w:type="gramEnd"/>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Размеры предельного соотношения </w:t>
      </w:r>
    </w:p>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заработной платы</w:t>
      </w:r>
      <w:r w:rsidRPr="00093A7D">
        <w:rPr>
          <w:rFonts w:ascii="Times New Roman" w:eastAsia="Calibri" w:hAnsi="Times New Roman" w:cs="Times New Roman"/>
          <w:sz w:val="28"/>
          <w:szCs w:val="28"/>
        </w:rPr>
        <w:t xml:space="preserve"> руководителя учреждения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3209"/>
      </w:tblGrid>
      <w:tr w:rsidR="00093A7D" w:rsidRPr="00093A7D" w:rsidTr="00093A7D">
        <w:tc>
          <w:tcPr>
            <w:tcW w:w="6533"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Размеры предельного соотношения </w:t>
            </w:r>
          </w:p>
        </w:tc>
      </w:tr>
    </w:tbl>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3209"/>
      </w:tblGrid>
      <w:tr w:rsidR="00093A7D" w:rsidRPr="00093A7D" w:rsidTr="00D77DB8">
        <w:trPr>
          <w:tblHeader/>
        </w:trPr>
        <w:tc>
          <w:tcPr>
            <w:tcW w:w="6270"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1</w:t>
            </w:r>
          </w:p>
        </w:tc>
        <w:tc>
          <w:tcPr>
            <w:tcW w:w="3209"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val="en-US" w:eastAsia="ru-RU"/>
              </w:rPr>
            </w:pPr>
            <w:r w:rsidRPr="00093A7D">
              <w:rPr>
                <w:rFonts w:ascii="Times New Roman" w:eastAsia="Times New Roman" w:hAnsi="Times New Roman" w:cs="Times New Roman"/>
                <w:sz w:val="28"/>
                <w:szCs w:val="28"/>
                <w:lang w:val="en-US" w:eastAsia="ru-RU"/>
              </w:rPr>
              <w:t>2</w:t>
            </w:r>
          </w:p>
        </w:tc>
      </w:tr>
      <w:tr w:rsidR="00093A7D" w:rsidRPr="00093A7D" w:rsidTr="00D77DB8">
        <w:trPr>
          <w:trHeight w:val="231"/>
        </w:trPr>
        <w:tc>
          <w:tcPr>
            <w:tcW w:w="6270"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autoSpaceDE w:val="0"/>
              <w:autoSpaceDN w:val="0"/>
              <w:spacing w:after="0" w:line="240" w:lineRule="auto"/>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До 50</w:t>
            </w:r>
          </w:p>
        </w:tc>
        <w:tc>
          <w:tcPr>
            <w:tcW w:w="3209" w:type="dxa"/>
            <w:tcBorders>
              <w:top w:val="single" w:sz="4" w:space="0" w:color="auto"/>
              <w:left w:val="single" w:sz="4" w:space="0" w:color="auto"/>
              <w:bottom w:val="single" w:sz="4" w:space="0" w:color="auto"/>
              <w:right w:val="single" w:sz="4" w:space="0" w:color="auto"/>
            </w:tcBorders>
            <w:hideMark/>
          </w:tcPr>
          <w:p w:rsidR="00093A7D" w:rsidRPr="00093A7D" w:rsidRDefault="00093A7D" w:rsidP="00093A7D">
            <w:pPr>
              <w:suppressLineNumbers/>
              <w:snapToGrid w:val="0"/>
              <w:spacing w:after="0" w:line="240" w:lineRule="auto"/>
              <w:jc w:val="center"/>
              <w:rPr>
                <w:rFonts w:ascii="Times New Roman" w:eastAsia="Lucida Sans Unicode" w:hAnsi="Times New Roman" w:cs="Times New Roman"/>
                <w:sz w:val="28"/>
                <w:szCs w:val="28"/>
                <w:lang w:eastAsia="ru-RU"/>
              </w:rPr>
            </w:pPr>
            <w:r w:rsidRPr="00093A7D">
              <w:rPr>
                <w:rFonts w:ascii="Times New Roman" w:eastAsia="Lucida Sans Unicode" w:hAnsi="Times New Roman" w:cs="Times New Roman"/>
                <w:sz w:val="28"/>
                <w:szCs w:val="28"/>
                <w:lang w:eastAsia="ru-RU"/>
              </w:rPr>
              <w:t>3,0</w:t>
            </w:r>
          </w:p>
        </w:tc>
      </w:tr>
    </w:tbl>
    <w:p w:rsidR="00093A7D" w:rsidRPr="00093A7D" w:rsidRDefault="00093A7D" w:rsidP="00093A7D">
      <w:pPr>
        <w:autoSpaceDE w:val="0"/>
        <w:autoSpaceDN w:val="0"/>
        <w:spacing w:after="0" w:line="240" w:lineRule="auto"/>
        <w:ind w:firstLine="540"/>
        <w:jc w:val="both"/>
        <w:rPr>
          <w:rFonts w:ascii="Times New Roman" w:eastAsia="Calibri" w:hAnsi="Times New Roman" w:cs="Times New Roman"/>
          <w:sz w:val="28"/>
          <w:szCs w:val="28"/>
        </w:rPr>
      </w:pP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5.6.2.</w:t>
      </w:r>
      <w:r w:rsidR="00D77DB8">
        <w:rPr>
          <w:rFonts w:ascii="Times New Roman" w:eastAsia="Calibri" w:hAnsi="Times New Roman" w:cs="Times New Roman"/>
          <w:sz w:val="28"/>
          <w:szCs w:val="28"/>
        </w:rPr>
        <w:t xml:space="preserve"> Для заместителей руководителя </w:t>
      </w:r>
      <w:r w:rsidRPr="00093A7D">
        <w:rPr>
          <w:rFonts w:ascii="Times New Roman" w:eastAsia="Calibri" w:hAnsi="Times New Roman" w:cs="Times New Roman"/>
          <w:sz w:val="28"/>
          <w:szCs w:val="28"/>
        </w:rPr>
        <w:t>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5.6.3. </w:t>
      </w:r>
      <w:proofErr w:type="gramStart"/>
      <w:r w:rsidRPr="00093A7D">
        <w:rPr>
          <w:rFonts w:ascii="Times New Roman" w:eastAsia="Calibri" w:hAnsi="Times New Roman" w:cs="Times New Roman"/>
          <w:sz w:val="28"/>
          <w:szCs w:val="28"/>
        </w:rPr>
        <w:t xml:space="preserve">В исключительных случаях по решению органа,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w:t>
      </w:r>
      <w:r w:rsidRPr="00093A7D">
        <w:rPr>
          <w:rFonts w:ascii="Times New Roman" w:eastAsia="Calibri" w:hAnsi="Times New Roman" w:cs="Times New Roman"/>
          <w:sz w:val="28"/>
          <w:szCs w:val="28"/>
        </w:rPr>
        <w:lastRenderedPageBreak/>
        <w:t>ремонтом, реконструкцией), но не более 6,0 для руководителя учреждения и не более</w:t>
      </w:r>
      <w:proofErr w:type="gramEnd"/>
      <w:r w:rsidRPr="00093A7D">
        <w:rPr>
          <w:rFonts w:ascii="Times New Roman" w:eastAsia="Calibri" w:hAnsi="Times New Roman" w:cs="Times New Roman"/>
          <w:sz w:val="28"/>
          <w:szCs w:val="28"/>
        </w:rPr>
        <w:t xml:space="preserve"> 5,5 </w:t>
      </w:r>
      <w:r w:rsidR="00D77DB8">
        <w:rPr>
          <w:rFonts w:ascii="Times New Roman" w:eastAsia="Calibri" w:hAnsi="Times New Roman" w:cs="Times New Roman"/>
          <w:sz w:val="28"/>
          <w:szCs w:val="28"/>
        </w:rPr>
        <w:t>– для заместителей руководителя</w:t>
      </w:r>
      <w:r w:rsidRPr="00093A7D">
        <w:rPr>
          <w:rFonts w:ascii="Times New Roman" w:eastAsia="Calibri" w:hAnsi="Times New Roman" w:cs="Times New Roman"/>
          <w:sz w:val="28"/>
          <w:szCs w:val="28"/>
        </w:rPr>
        <w:t>.</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5.6.4. Установленный размер предельного соотношения заработной платы является обязательным для включения в трудовой договор.</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5.6.5. Ответственность за соблюдение предельного соотношения заработной платы несут руководители учреждений. </w:t>
      </w:r>
    </w:p>
    <w:p w:rsidR="00D77DB8" w:rsidRDefault="00D77DB8" w:rsidP="00093A7D">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093A7D" w:rsidRPr="00093A7D" w:rsidRDefault="00093A7D" w:rsidP="00093A7D">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Раздел 6. Особенности условий </w:t>
      </w:r>
    </w:p>
    <w:p w:rsidR="00093A7D" w:rsidRPr="00093A7D" w:rsidRDefault="00093A7D" w:rsidP="00093A7D">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оплаты труда отдельных категорий работников </w:t>
      </w:r>
    </w:p>
    <w:p w:rsidR="00093A7D" w:rsidRPr="00093A7D" w:rsidRDefault="00093A7D" w:rsidP="00093A7D">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093A7D" w:rsidRPr="00093A7D" w:rsidRDefault="00093A7D" w:rsidP="00093A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6.1. Особенности условий оплаты труда педагогических работников.</w:t>
      </w:r>
    </w:p>
    <w:p w:rsidR="00093A7D" w:rsidRPr="00093A7D" w:rsidRDefault="00093A7D" w:rsidP="00093A7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6.1.1. </w:t>
      </w:r>
      <w:proofErr w:type="gramStart"/>
      <w:r w:rsidRPr="00093A7D">
        <w:rPr>
          <w:rFonts w:ascii="Times New Roman" w:eastAsia="Calibri"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8" w:history="1">
        <w:r w:rsidRPr="00093A7D">
          <w:rPr>
            <w:rFonts w:ascii="Times New Roman" w:eastAsia="Calibri" w:hAnsi="Times New Roman" w:cs="Times New Roman"/>
            <w:sz w:val="28"/>
            <w:szCs w:val="28"/>
          </w:rPr>
          <w:t>приказа</w:t>
        </w:r>
      </w:hyperlink>
      <w:r w:rsidRPr="00093A7D">
        <w:rPr>
          <w:rFonts w:ascii="Times New Roman" w:eastAsia="Calibri" w:hAnsi="Times New Roman" w:cs="Times New Roman"/>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93A7D">
        <w:rPr>
          <w:rFonts w:ascii="Times New Roman" w:eastAsia="Calibri" w:hAnsi="Times New Roman" w:cs="Times New Roman"/>
          <w:sz w:val="28"/>
          <w:szCs w:val="28"/>
        </w:rPr>
        <w:t>Минобрнауки</w:t>
      </w:r>
      <w:proofErr w:type="spellEnd"/>
      <w:r w:rsidRPr="00093A7D">
        <w:rPr>
          <w:rFonts w:ascii="Times New Roman" w:eastAsia="Calibri" w:hAnsi="Times New Roman" w:cs="Times New Roman"/>
          <w:sz w:val="28"/>
          <w:szCs w:val="28"/>
        </w:rPr>
        <w:t xml:space="preserve"> России № 1601</w:t>
      </w:r>
      <w:proofErr w:type="gramEnd"/>
      <w:r w:rsidRPr="00093A7D">
        <w:rPr>
          <w:rFonts w:ascii="Times New Roman" w:eastAsia="Calibri" w:hAnsi="Times New Roman" w:cs="Times New Roman"/>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093A7D">
        <w:rPr>
          <w:rFonts w:ascii="Times New Roman" w:eastAsia="Calibri" w:hAnsi="Times New Roman" w:cs="Times New Roman"/>
          <w:sz w:val="28"/>
          <w:szCs w:val="28"/>
        </w:rPr>
        <w:t>Минобрнауки</w:t>
      </w:r>
      <w:proofErr w:type="spellEnd"/>
      <w:r w:rsidRPr="00093A7D">
        <w:rPr>
          <w:rFonts w:ascii="Times New Roman" w:eastAsia="Calibri" w:hAnsi="Times New Roman" w:cs="Times New Roman"/>
          <w:sz w:val="28"/>
          <w:szCs w:val="28"/>
        </w:rPr>
        <w:t xml:space="preserve"> России № 1601.</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093A7D">
        <w:rPr>
          <w:rFonts w:ascii="Times New Roman" w:eastAsia="Calibri" w:hAnsi="Times New Roman" w:cs="Times New Roman"/>
          <w:sz w:val="28"/>
          <w:szCs w:val="28"/>
        </w:rPr>
        <w:t>Минобрнауки</w:t>
      </w:r>
      <w:proofErr w:type="spellEnd"/>
      <w:r w:rsidRPr="00093A7D">
        <w:rPr>
          <w:rFonts w:ascii="Times New Roman" w:eastAsia="Calibri" w:hAnsi="Times New Roman" w:cs="Times New Roman"/>
          <w:sz w:val="28"/>
          <w:szCs w:val="28"/>
        </w:rPr>
        <w:t xml:space="preserve"> России № 1601.</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93A7D">
        <w:rPr>
          <w:rFonts w:ascii="Times New Roman" w:eastAsia="Calibri" w:hAnsi="Times New Roman" w:cs="Times New Roman"/>
          <w:sz w:val="28"/>
          <w:szCs w:val="28"/>
        </w:rPr>
        <w:t>с</w:t>
      </w:r>
      <w:proofErr w:type="gramEnd"/>
      <w:r w:rsidRPr="00093A7D">
        <w:rPr>
          <w:rFonts w:ascii="Times New Roman" w:eastAsia="Calibri" w:hAnsi="Times New Roman" w:cs="Times New Roman"/>
          <w:sz w:val="28"/>
          <w:szCs w:val="28"/>
        </w:rPr>
        <w:t>:</w:t>
      </w:r>
    </w:p>
    <w:p w:rsidR="00093A7D" w:rsidRPr="00093A7D" w:rsidRDefault="00093A7D" w:rsidP="0009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установленным объемом педагогической работы или учебной (преподавательской) работы;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размером заработной платы, исчисленным с учетом установленного объема педагогической работы или учебной (преподавательской) работы.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lastRenderedPageBreak/>
        <w:t>6</w:t>
      </w:r>
      <w:r w:rsidRPr="00093A7D">
        <w:rPr>
          <w:rFonts w:ascii="Times New Roman" w:eastAsia="Calibri" w:hAnsi="Times New Roman" w:cs="Times New Roman"/>
          <w:sz w:val="28"/>
          <w:szCs w:val="28"/>
        </w:rPr>
        <w:t>.1.4. </w:t>
      </w:r>
      <w:proofErr w:type="gramStart"/>
      <w:r w:rsidRPr="00093A7D">
        <w:rPr>
          <w:rFonts w:ascii="Times New Roman" w:eastAsia="Calibri" w:hAnsi="Times New Roman" w:cs="Times New Roman"/>
          <w:sz w:val="28"/>
          <w:szCs w:val="28"/>
        </w:rPr>
        <w:t>Режим рабочего времени и времени отдыха педагогических работников устанавливается правилами внутреннего трудового распорядка</w:t>
      </w:r>
      <w:r w:rsidRPr="00093A7D">
        <w:rPr>
          <w:rFonts w:ascii="Times New Roman" w:eastAsia="Calibri" w:hAnsi="Times New Roman" w:cs="Times New Roman"/>
          <w:sz w:val="28"/>
          <w:szCs w:val="28"/>
        </w:rPr>
        <w:br/>
        <w:t>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093A7D">
        <w:rPr>
          <w:rFonts w:ascii="Times New Roman" w:eastAsia="Times New Roman" w:hAnsi="Times New Roman" w:cs="Times New Roman"/>
          <w:sz w:val="28"/>
          <w:szCs w:val="28"/>
          <w:lang w:eastAsia="ru-RU"/>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93A7D" w:rsidRPr="00093A7D" w:rsidRDefault="00093A7D" w:rsidP="00093A7D">
      <w:pPr>
        <w:autoSpaceDE w:val="0"/>
        <w:autoSpaceDN w:val="0"/>
        <w:spacing w:after="0" w:line="240" w:lineRule="auto"/>
        <w:ind w:firstLine="709"/>
        <w:jc w:val="both"/>
        <w:rPr>
          <w:rFonts w:ascii="Times New Roman" w:eastAsia="Calibri" w:hAnsi="Times New Roman" w:cs="Times New Roman"/>
          <w:sz w:val="28"/>
          <w:szCs w:val="28"/>
        </w:rPr>
      </w:pPr>
      <w:r w:rsidRPr="00093A7D">
        <w:rPr>
          <w:rFonts w:ascii="Times New Roman" w:eastAsia="Times New Roman" w:hAnsi="Times New Roman" w:cs="Times New Roman"/>
          <w:sz w:val="28"/>
          <w:szCs w:val="28"/>
          <w:lang w:eastAsia="ru-RU"/>
        </w:rPr>
        <w:t>6</w:t>
      </w:r>
      <w:r w:rsidRPr="00093A7D">
        <w:rPr>
          <w:rFonts w:ascii="Times New Roman" w:eastAsia="Calibri" w:hAnsi="Times New Roman" w:cs="Times New Roman"/>
          <w:sz w:val="28"/>
          <w:szCs w:val="28"/>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w:t>
      </w:r>
      <w:r w:rsidRPr="00093A7D">
        <w:rPr>
          <w:rFonts w:ascii="Times New Roman" w:eastAsia="Calibri" w:hAnsi="Times New Roman" w:cs="Times New Roman"/>
          <w:sz w:val="28"/>
          <w:szCs w:val="28"/>
        </w:rPr>
        <w:br/>
        <w:t>по совместительству педагогических, медицинских, фармацевтических работников и работников культуры».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 xml:space="preserve">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19" w:history="1">
        <w:r w:rsidRPr="00093A7D">
          <w:rPr>
            <w:rFonts w:ascii="Times New Roman" w:eastAsia="Times New Roman" w:hAnsi="Times New Roman" w:cs="Times New Roman"/>
            <w:sz w:val="28"/>
            <w:szCs w:val="28"/>
            <w:lang w:eastAsia="ru-RU"/>
          </w:rPr>
          <w:t>статьей 152</w:t>
        </w:r>
      </w:hyperlink>
      <w:r w:rsidRPr="00093A7D">
        <w:rPr>
          <w:rFonts w:ascii="Times New Roman" w:eastAsia="Times New Roman" w:hAnsi="Times New Roman" w:cs="Times New Roman"/>
          <w:sz w:val="28"/>
          <w:szCs w:val="28"/>
          <w:lang w:eastAsia="ru-RU"/>
        </w:rPr>
        <w:t> ТК РФ.</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6.1.7. </w:t>
      </w:r>
      <w:proofErr w:type="gramStart"/>
      <w:r w:rsidRPr="00093A7D">
        <w:rPr>
          <w:rFonts w:ascii="Times New Roman" w:eastAsia="Calibri"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093A7D">
        <w:rPr>
          <w:rFonts w:ascii="Times New Roman" w:eastAsia="Calibri" w:hAnsi="Times New Roman" w:cs="Times New Roman"/>
          <w:sz w:val="28"/>
          <w:szCs w:val="28"/>
        </w:rPr>
        <w:t xml:space="preserve"> не менее чем на 1 ставку заработной платы.</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6.1.8. </w:t>
      </w:r>
      <w:r w:rsidRPr="00093A7D">
        <w:rPr>
          <w:rFonts w:ascii="Times New Roman" w:eastAsia="Calibri" w:hAnsi="Times New Roman" w:cs="Times New Roman"/>
          <w:sz w:val="28"/>
          <w:szCs w:val="28"/>
        </w:rPr>
        <w:t>Порядок определения размера месячной заработной платы педагогическим работникам</w:t>
      </w:r>
      <w:r w:rsidRPr="00093A7D">
        <w:rPr>
          <w:rFonts w:ascii="Times New Roman" w:eastAsia="Times New Roman" w:hAnsi="Times New Roman" w:cs="Times New Roman"/>
          <w:sz w:val="28"/>
          <w:szCs w:val="28"/>
          <w:lang w:eastAsia="ru-RU"/>
        </w:rPr>
        <w:t>, для которых установлены нормы часов педагогической работы (нормы часов учебной (преподавательской) работы)</w:t>
      </w:r>
      <w:r w:rsidRPr="00093A7D">
        <w:rPr>
          <w:rFonts w:ascii="Times New Roman" w:eastAsia="Times New Roman" w:hAnsi="Times New Roman" w:cs="Times New Roman"/>
          <w:sz w:val="28"/>
          <w:szCs w:val="28"/>
          <w:lang w:eastAsia="ru-RU"/>
        </w:rPr>
        <w:br/>
        <w:t>в неделю.</w:t>
      </w:r>
    </w:p>
    <w:p w:rsidR="00093A7D" w:rsidRPr="00093A7D" w:rsidRDefault="00093A7D" w:rsidP="00F41FB7">
      <w:pPr>
        <w:autoSpaceDE w:val="0"/>
        <w:autoSpaceDN w:val="0"/>
        <w:adjustRightInd w:val="0"/>
        <w:spacing w:after="0" w:line="240" w:lineRule="auto"/>
        <w:ind w:firstLine="709"/>
        <w:rPr>
          <w:rFonts w:ascii="Times New Roman" w:eastAsia="Calibri" w:hAnsi="Times New Roman" w:cs="Times New Roman"/>
          <w:sz w:val="28"/>
          <w:szCs w:val="28"/>
        </w:rPr>
      </w:pPr>
      <w:bookmarkStart w:id="6" w:name="Par1"/>
      <w:bookmarkEnd w:id="6"/>
      <w:r w:rsidRPr="00093A7D">
        <w:rPr>
          <w:rFonts w:ascii="Times New Roman" w:eastAsia="Calibri" w:hAnsi="Times New Roman" w:cs="Times New Roman"/>
          <w:sz w:val="28"/>
          <w:szCs w:val="28"/>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Pr="00093A7D">
        <w:rPr>
          <w:rFonts w:ascii="Times New Roman" w:eastAsia="Calibri" w:hAnsi="Times New Roman" w:cs="Times New Roman"/>
          <w:sz w:val="28"/>
          <w:szCs w:val="28"/>
        </w:rPr>
        <w:t>Минобрнауки</w:t>
      </w:r>
      <w:proofErr w:type="spellEnd"/>
      <w:r w:rsidRPr="00093A7D">
        <w:rPr>
          <w:rFonts w:ascii="Times New Roman" w:eastAsia="Calibri"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093A7D">
        <w:rPr>
          <w:rFonts w:ascii="Times New Roman" w:eastAsia="Calibri" w:hAnsi="Times New Roman" w:cs="Times New Roman"/>
          <w:sz w:val="28"/>
          <w:szCs w:val="28"/>
        </w:rPr>
        <w:t>Минобрнауки</w:t>
      </w:r>
      <w:proofErr w:type="spellEnd"/>
      <w:r w:rsidRPr="00093A7D">
        <w:rPr>
          <w:rFonts w:ascii="Times New Roman" w:eastAsia="Calibri" w:hAnsi="Times New Roman" w:cs="Times New Roman"/>
          <w:sz w:val="28"/>
          <w:szCs w:val="28"/>
        </w:rPr>
        <w:t xml:space="preserve"> России № 1601, определяется путем умножения ставки заработной платыпо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lastRenderedPageBreak/>
        <w:t>В таком же порядке исчисляется заработная плата на основе ставок заработной платы:</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w:t>
      </w:r>
      <w:r w:rsidRPr="00093A7D">
        <w:rPr>
          <w:rFonts w:ascii="Times New Roman" w:eastAsia="Calibri" w:hAnsi="Times New Roman" w:cs="Times New Roman"/>
          <w:sz w:val="28"/>
          <w:szCs w:val="28"/>
        </w:rPr>
        <w:br/>
        <w:t>в соответствии с медицинским заключением, а также по проведению занятий</w:t>
      </w:r>
      <w:r w:rsidRPr="00093A7D">
        <w:rPr>
          <w:rFonts w:ascii="Times New Roman" w:eastAsia="Calibri" w:hAnsi="Times New Roman" w:cs="Times New Roman"/>
          <w:sz w:val="28"/>
          <w:szCs w:val="28"/>
        </w:rPr>
        <w:br/>
        <w:t>по физкультуре с обучающимися, отнесенными по состоянию здоровья</w:t>
      </w:r>
      <w:r w:rsidRPr="00093A7D">
        <w:rPr>
          <w:rFonts w:ascii="Times New Roman" w:eastAsia="Calibri" w:hAnsi="Times New Roman" w:cs="Times New Roman"/>
          <w:sz w:val="28"/>
          <w:szCs w:val="28"/>
        </w:rPr>
        <w:br/>
        <w:t>к специальной медицинской группе.</w:t>
      </w:r>
      <w:proofErr w:type="gramEnd"/>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6.1.8.2. Заработная плата на основе ставок заработной платы, определенная в соответствии с подпунктом 6.1.8.1 пункта 6.1 раздела 6 настоящего Примерного положения, а также выплаты компенсационного и стимулирующего характера, устанавливаемые в соответствии с настоящим Примерным положением, включаются в месячную заработную плату педагогических работников при тарификации.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6.1.8.4. Определение месячной заработной платы учителей за работу</w:t>
      </w:r>
      <w:r w:rsidRPr="00093A7D">
        <w:rPr>
          <w:rFonts w:ascii="Times New Roman" w:eastAsia="Calibri" w:hAnsi="Times New Roman" w:cs="Times New Roman"/>
          <w:sz w:val="28"/>
          <w:szCs w:val="28"/>
        </w:rPr>
        <w:br/>
        <w:t>по обучению детей, находящихся на длительном лечении в больницах, в зависимости от объема их учебной нагрузки, производится 2 раза в год – на начало первого и второго учебных полугодий.</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93A7D">
        <w:rPr>
          <w:rFonts w:ascii="Times New Roman" w:eastAsia="Calibri" w:hAnsi="Times New Roman" w:cs="Times New Roman"/>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093A7D">
        <w:rPr>
          <w:rFonts w:ascii="Times New Roman" w:eastAsia="Calibri" w:hAnsi="Times New Roman" w:cs="Times New Roman"/>
          <w:sz w:val="28"/>
          <w:szCs w:val="28"/>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w:t>
      </w:r>
      <w:r w:rsidRPr="00093A7D">
        <w:rPr>
          <w:rFonts w:ascii="Times New Roman" w:eastAsia="Calibri" w:hAnsi="Times New Roman" w:cs="Times New Roman"/>
          <w:sz w:val="28"/>
          <w:szCs w:val="28"/>
        </w:rPr>
        <w:br/>
        <w:t>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Установленную таким образом месячную заработную плату учителю следует выплачивать до начала следующего учебного полугодия, независимо</w:t>
      </w:r>
      <w:r w:rsidRPr="00093A7D">
        <w:rPr>
          <w:rFonts w:ascii="Times New Roman" w:eastAsia="Calibri" w:hAnsi="Times New Roman" w:cs="Times New Roman"/>
          <w:sz w:val="28"/>
          <w:szCs w:val="28"/>
        </w:rPr>
        <w:br/>
        <w:t>от фактической нагрузки в разные месяцы данного учебного полугодия,</w:t>
      </w:r>
      <w:r w:rsidRPr="00093A7D">
        <w:rPr>
          <w:rFonts w:ascii="Times New Roman" w:eastAsia="Calibri" w:hAnsi="Times New Roman" w:cs="Times New Roman"/>
          <w:sz w:val="28"/>
          <w:szCs w:val="28"/>
        </w:rPr>
        <w:br/>
        <w:t>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lastRenderedPageBreak/>
        <w:t>При невыполнении по независящим от учителя причинам объема установленной учебной нагрузки уменьшение месячной заработной платы</w:t>
      </w:r>
      <w:r w:rsidRPr="00093A7D">
        <w:rPr>
          <w:rFonts w:ascii="Times New Roman" w:eastAsia="Calibri" w:hAnsi="Times New Roman" w:cs="Times New Roman"/>
          <w:sz w:val="28"/>
          <w:szCs w:val="28"/>
        </w:rPr>
        <w:br/>
        <w:t>не производится.</w:t>
      </w:r>
    </w:p>
    <w:p w:rsidR="00093A7D" w:rsidRPr="00093A7D" w:rsidRDefault="00D54703"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18"/>
      <w:bookmarkEnd w:id="7"/>
      <w:r>
        <w:rPr>
          <w:rFonts w:ascii="Times New Roman" w:eastAsia="Calibri" w:hAnsi="Times New Roman" w:cs="Times New Roman"/>
          <w:sz w:val="28"/>
          <w:szCs w:val="28"/>
        </w:rPr>
        <w:t xml:space="preserve">6.1.8.5 </w:t>
      </w:r>
      <w:r w:rsidR="00093A7D" w:rsidRPr="00093A7D">
        <w:rPr>
          <w:rFonts w:ascii="Times New Roman" w:eastAsia="Calibri" w:hAnsi="Times New Roman" w:cs="Times New Roman"/>
          <w:sz w:val="28"/>
          <w:szCs w:val="28"/>
        </w:rPr>
        <w:t>Порядок и условия почасовой оплаты труда педагогических работников:</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Почасовая оплата труда педагогических работников образовательных учреждений применяется при оплате </w:t>
      </w:r>
      <w:proofErr w:type="gramStart"/>
      <w:r w:rsidRPr="00093A7D">
        <w:rPr>
          <w:rFonts w:ascii="Times New Roman" w:eastAsia="Calibri" w:hAnsi="Times New Roman" w:cs="Times New Roman"/>
          <w:sz w:val="28"/>
          <w:szCs w:val="28"/>
        </w:rPr>
        <w:t>за</w:t>
      </w:r>
      <w:proofErr w:type="gramEnd"/>
      <w:r w:rsidRPr="00093A7D">
        <w:rPr>
          <w:rFonts w:ascii="Times New Roman" w:eastAsia="Calibri" w:hAnsi="Times New Roman" w:cs="Times New Roman"/>
          <w:sz w:val="28"/>
          <w:szCs w:val="28"/>
        </w:rPr>
        <w:t>:</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093A7D" w:rsidRPr="00093A7D" w:rsidRDefault="00AB77F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6.1.8.6.</w:t>
      </w:r>
      <w:r w:rsidR="00093A7D" w:rsidRPr="00093A7D">
        <w:rPr>
          <w:rFonts w:ascii="Times New Roman" w:eastAsia="Calibri" w:hAnsi="Times New Roman" w:cs="Times New Roman"/>
          <w:sz w:val="28"/>
          <w:szCs w:val="28"/>
        </w:rPr>
        <w:t> При почасовой оплате труда заработная плата рассчитывается исходя из фактического количества часов (фактической учебной нагрузки)</w:t>
      </w:r>
      <w:r w:rsidR="00093A7D" w:rsidRPr="00093A7D">
        <w:rPr>
          <w:rFonts w:ascii="Times New Roman" w:eastAsia="Calibri" w:hAnsi="Times New Roman" w:cs="Times New Roman"/>
          <w:sz w:val="28"/>
          <w:szCs w:val="28"/>
        </w:rPr>
        <w:br/>
        <w:t>в данном месяце и часовой ставки педагогического работника.</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Часовая ставка определяется путем деления суммы заработной платы</w:t>
      </w:r>
      <w:r w:rsidRPr="00093A7D">
        <w:rPr>
          <w:rFonts w:ascii="Times New Roman" w:eastAsia="Times New Roman" w:hAnsi="Times New Roman" w:cs="Times New Roman"/>
          <w:sz w:val="28"/>
          <w:szCs w:val="28"/>
          <w:lang w:eastAsia="ru-RU"/>
        </w:rPr>
        <w:br/>
        <w:t>в месяц на среднемесячное количество рабочих часов, установленных</w:t>
      </w:r>
      <w:r w:rsidRPr="00093A7D">
        <w:rPr>
          <w:rFonts w:ascii="Times New Roman" w:eastAsia="Times New Roman" w:hAnsi="Times New Roman" w:cs="Times New Roman"/>
          <w:sz w:val="28"/>
          <w:szCs w:val="28"/>
          <w:lang w:eastAsia="ru-RU"/>
        </w:rPr>
        <w:br/>
        <w:t>по соответствующей педагогической должности.</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Сумма заработной платы в месяц педагогического работника</w:t>
      </w:r>
      <w:r w:rsidRPr="00093A7D">
        <w:rPr>
          <w:rFonts w:ascii="Times New Roman" w:eastAsia="Calibri" w:hAnsi="Times New Roman" w:cs="Times New Roman"/>
          <w:sz w:val="28"/>
          <w:szCs w:val="28"/>
        </w:rPr>
        <w:br/>
        <w:t xml:space="preserve">для определения часовой ставки исчисляется исходя </w:t>
      </w:r>
      <w:proofErr w:type="gramStart"/>
      <w:r w:rsidRPr="00093A7D">
        <w:rPr>
          <w:rFonts w:ascii="Times New Roman" w:eastAsia="Calibri" w:hAnsi="Times New Roman" w:cs="Times New Roman"/>
          <w:sz w:val="28"/>
          <w:szCs w:val="28"/>
        </w:rPr>
        <w:t>из</w:t>
      </w:r>
      <w:proofErr w:type="gramEnd"/>
      <w:r w:rsidRPr="00093A7D">
        <w:rPr>
          <w:rFonts w:ascii="Times New Roman" w:eastAsia="Calibri" w:hAnsi="Times New Roman" w:cs="Times New Roman"/>
          <w:sz w:val="28"/>
          <w:szCs w:val="28"/>
        </w:rPr>
        <w:t>:</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 xml:space="preserve">ставки заработной платы,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093A7D">
        <w:rPr>
          <w:rFonts w:ascii="Times New Roman" w:eastAsia="Times New Roman" w:hAnsi="Times New Roman" w:cs="Times New Roman"/>
          <w:sz w:val="28"/>
          <w:szCs w:val="28"/>
          <w:lang w:eastAsia="ru-RU"/>
        </w:rPr>
        <w:t>выплат компенсационного характера: доплаты за работу с вредными</w:t>
      </w:r>
      <w:r w:rsidRPr="00093A7D">
        <w:rPr>
          <w:rFonts w:ascii="Times New Roman" w:eastAsia="Times New Roman" w:hAnsi="Times New Roman" w:cs="Times New Roman"/>
          <w:sz w:val="28"/>
          <w:szCs w:val="28"/>
          <w:lang w:eastAsia="ru-RU"/>
        </w:rPr>
        <w:br/>
        <w:t xml:space="preserve">и (или) опасными условиями труда, за работу в особых условиях труда,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выплат стимулирующего характера: надбавки за выслугу лет,</w:t>
      </w:r>
      <w:r w:rsidRPr="00093A7D">
        <w:rPr>
          <w:rFonts w:ascii="Times New Roman" w:eastAsia="Times New Roman" w:hAnsi="Times New Roman" w:cs="Times New Roman"/>
          <w:sz w:val="28"/>
          <w:szCs w:val="28"/>
          <w:lang w:eastAsia="ru-RU"/>
        </w:rPr>
        <w:br/>
        <w:t>за квалификацию, за специфику работы, за наличие ученой степени, за наличие почетного звания, ведомственного почетного звания (нагрудного знака).</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Среднемесячное количество рабочих часов определяется: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93A7D">
        <w:rPr>
          <w:rFonts w:ascii="Times New Roman" w:eastAsia="Times New Roman" w:hAnsi="Times New Roman" w:cs="Times New Roman"/>
          <w:sz w:val="28"/>
          <w:szCs w:val="28"/>
          <w:lang w:eastAsia="ru-RU"/>
        </w:rPr>
        <w:t>для педагогических работников, которым установлены нормы часов педагогической работы (нормы часов учебной (преподавательской) работы)</w:t>
      </w:r>
      <w:r w:rsidRPr="00093A7D">
        <w:rPr>
          <w:rFonts w:ascii="Times New Roman" w:eastAsia="Times New Roman" w:hAnsi="Times New Roman" w:cs="Times New Roman"/>
          <w:sz w:val="28"/>
          <w:szCs w:val="28"/>
          <w:lang w:eastAsia="ru-RU"/>
        </w:rPr>
        <w:br/>
        <w:t>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093A7D" w:rsidRPr="00093A7D" w:rsidRDefault="00AB77F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6.1.8.7</w:t>
      </w:r>
      <w:r w:rsidR="00093A7D" w:rsidRPr="00093A7D">
        <w:rPr>
          <w:rFonts w:ascii="Times New Roman" w:eastAsia="Calibri" w:hAnsi="Times New Roman" w:cs="Times New Roman"/>
          <w:sz w:val="28"/>
          <w:szCs w:val="28"/>
        </w:rPr>
        <w:t>. </w:t>
      </w:r>
      <w:proofErr w:type="gramStart"/>
      <w:r w:rsidR="00093A7D" w:rsidRPr="00093A7D">
        <w:rPr>
          <w:rFonts w:ascii="Times New Roman" w:eastAsia="Calibri" w:hAnsi="Times New Roman" w:cs="Times New Roman"/>
          <w:sz w:val="28"/>
          <w:szCs w:val="28"/>
        </w:rPr>
        <w:t xml:space="preserve">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w:t>
      </w:r>
      <w:r w:rsidR="00093A7D" w:rsidRPr="00093A7D">
        <w:rPr>
          <w:rFonts w:ascii="Times New Roman" w:eastAsia="Calibri" w:hAnsi="Times New Roman" w:cs="Times New Roman"/>
          <w:sz w:val="28"/>
          <w:szCs w:val="28"/>
        </w:rPr>
        <w:lastRenderedPageBreak/>
        <w:t>увеличением его недельной (месячной) учебной нагрузки путем внесения необходимых изменений в тарификацию.</w:t>
      </w:r>
      <w:proofErr w:type="gramEnd"/>
    </w:p>
    <w:p w:rsidR="00093A7D" w:rsidRPr="00093A7D" w:rsidRDefault="00093A7D" w:rsidP="00093A7D">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93A7D" w:rsidRPr="00093A7D" w:rsidRDefault="00093A7D" w:rsidP="00093A7D">
      <w:pPr>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Раздел 7. Другие вопросы оплаты труда</w:t>
      </w:r>
    </w:p>
    <w:p w:rsidR="00093A7D" w:rsidRPr="00093A7D" w:rsidRDefault="00093A7D" w:rsidP="00093A7D">
      <w:pPr>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7.1. </w:t>
      </w:r>
      <w:r w:rsidR="006D11D1">
        <w:rPr>
          <w:rFonts w:ascii="Times New Roman" w:eastAsia="Calibri" w:hAnsi="Times New Roman" w:cs="Times New Roman"/>
          <w:sz w:val="28"/>
          <w:szCs w:val="28"/>
        </w:rPr>
        <w:t>Оплата труда работников учреждения за счёт средств районного бюджета осуществляется в порядке, установленном настоящим Положением.</w:t>
      </w:r>
    </w:p>
    <w:p w:rsidR="006D11D1" w:rsidRDefault="006D11D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Оплата труда работников учреждения за счёт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6D11D1" w:rsidRDefault="006D11D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Руководителям, заместителям руководителя, главным бухгалтерам за счёт средств, полученных учреждением от приносящей доход деятельности, может выплачиваться премия по итогам работ</w:t>
      </w:r>
      <w:proofErr w:type="gramStart"/>
      <w:r>
        <w:rPr>
          <w:rFonts w:ascii="Times New Roman" w:eastAsia="Calibri" w:hAnsi="Times New Roman" w:cs="Times New Roman"/>
          <w:sz w:val="28"/>
          <w:szCs w:val="28"/>
        </w:rPr>
        <w:t>ы(</w:t>
      </w:r>
      <w:proofErr w:type="gramEnd"/>
      <w:r>
        <w:rPr>
          <w:rFonts w:ascii="Times New Roman" w:eastAsia="Calibri" w:hAnsi="Times New Roman" w:cs="Times New Roman"/>
          <w:sz w:val="28"/>
          <w:szCs w:val="28"/>
        </w:rPr>
        <w:t xml:space="preserve"> дополнительно к премированию за счёт средств районного бюджета), в размерах и порядке, определённом:</w:t>
      </w:r>
    </w:p>
    <w:p w:rsidR="006D11D1" w:rsidRDefault="006D11D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руководител</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органом, осуществляющим функции и полномочия учредителя;</w:t>
      </w:r>
    </w:p>
    <w:p w:rsidR="006D11D1" w:rsidRPr="00093A7D" w:rsidRDefault="006D11D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заместителей руководителя, главных бухгалтеро</w:t>
      </w:r>
      <w:proofErr w:type="gramStart"/>
      <w:r>
        <w:rPr>
          <w:rFonts w:ascii="Times New Roman" w:eastAsia="Calibri" w:hAnsi="Times New Roman" w:cs="Times New Roman"/>
          <w:sz w:val="28"/>
          <w:szCs w:val="28"/>
        </w:rPr>
        <w:t>в</w:t>
      </w:r>
      <w:r w:rsidR="00031393">
        <w:rPr>
          <w:rFonts w:ascii="Times New Roman" w:eastAsia="Calibri" w:hAnsi="Times New Roman" w:cs="Times New Roman"/>
          <w:sz w:val="28"/>
          <w:szCs w:val="28"/>
        </w:rPr>
        <w:t>-</w:t>
      </w:r>
      <w:proofErr w:type="gramEnd"/>
      <w:r w:rsidR="00031393">
        <w:rPr>
          <w:rFonts w:ascii="Times New Roman" w:eastAsia="Calibri" w:hAnsi="Times New Roman" w:cs="Times New Roman"/>
          <w:sz w:val="28"/>
          <w:szCs w:val="28"/>
        </w:rPr>
        <w:t xml:space="preserve"> руководителем учреждения в соответствии с локальным нормативным актом по оплате труда.</w:t>
      </w:r>
    </w:p>
    <w:p w:rsidR="00093A7D" w:rsidRPr="00093A7D" w:rsidRDefault="00AB77F1"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093A7D" w:rsidRPr="00093A7D">
        <w:rPr>
          <w:rFonts w:ascii="Times New Roman" w:eastAsia="Calibri" w:hAnsi="Times New Roman" w:cs="Times New Roman"/>
          <w:sz w:val="28"/>
          <w:szCs w:val="28"/>
        </w:rPr>
        <w:t xml:space="preserve">. Доля оплаты труда работников административно-управленческого персонала в фонде оплаты труда учреждения, сформированном за счет средств </w:t>
      </w:r>
      <w:r>
        <w:rPr>
          <w:rFonts w:ascii="Times New Roman" w:eastAsia="Calibri" w:hAnsi="Times New Roman" w:cs="Times New Roman"/>
          <w:sz w:val="28"/>
          <w:szCs w:val="28"/>
        </w:rPr>
        <w:t xml:space="preserve">районного </w:t>
      </w:r>
      <w:r w:rsidR="00093A7D" w:rsidRPr="00093A7D">
        <w:rPr>
          <w:rFonts w:ascii="Times New Roman" w:eastAsia="Calibri" w:hAnsi="Times New Roman" w:cs="Times New Roman"/>
          <w:sz w:val="28"/>
          <w:szCs w:val="28"/>
        </w:rPr>
        <w:t>бюджета и средств, полученных 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w:t>
      </w:r>
    </w:p>
    <w:p w:rsidR="00093A7D" w:rsidRPr="00093A7D" w:rsidRDefault="00093A7D" w:rsidP="00093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sz w:val="28"/>
          <w:szCs w:val="28"/>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w:t>
      </w:r>
      <w:r w:rsidR="00AB77F1">
        <w:rPr>
          <w:rFonts w:ascii="Times New Roman" w:eastAsia="Calibri" w:hAnsi="Times New Roman" w:cs="Times New Roman"/>
          <w:sz w:val="28"/>
          <w:szCs w:val="28"/>
        </w:rPr>
        <w:t>а, утвержденного приложением № 2</w:t>
      </w:r>
      <w:r w:rsidRPr="00093A7D">
        <w:rPr>
          <w:rFonts w:ascii="Times New Roman" w:eastAsia="Calibri" w:hAnsi="Times New Roman" w:cs="Times New Roman"/>
          <w:sz w:val="28"/>
          <w:szCs w:val="28"/>
        </w:rPr>
        <w:t xml:space="preserve"> к настоящему постановлению. </w:t>
      </w:r>
    </w:p>
    <w:p w:rsidR="00093A7D" w:rsidRPr="00093A7D" w:rsidRDefault="00AB77F1" w:rsidP="00093A7D">
      <w:pPr>
        <w:spacing w:after="0" w:line="240" w:lineRule="auto"/>
        <w:ind w:right="-5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093A7D" w:rsidRPr="00093A7D">
        <w:rPr>
          <w:rFonts w:ascii="Times New Roman" w:eastAsia="Calibri" w:hAnsi="Times New Roman" w:cs="Times New Roman"/>
          <w:sz w:val="28"/>
          <w:szCs w:val="28"/>
        </w:rPr>
        <w:t xml:space="preserve">. Работникам учреждения может быть оказана материальная помощь. </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Решение об оказании материальной помощи и ее размерах принимается: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руководителю учреждения – органом, осуществляющим функции</w:t>
      </w:r>
      <w:r w:rsidRPr="00093A7D">
        <w:rPr>
          <w:rFonts w:ascii="Times New Roman" w:eastAsia="Times New Roman" w:hAnsi="Times New Roman" w:cs="Times New Roman"/>
          <w:sz w:val="28"/>
          <w:szCs w:val="28"/>
          <w:lang w:eastAsia="ru-RU"/>
        </w:rPr>
        <w:br/>
        <w:t>и полномочия учредителя, в соответствии с утвержденным им порядком</w:t>
      </w:r>
      <w:r w:rsidRPr="00093A7D">
        <w:rPr>
          <w:rFonts w:ascii="Times New Roman" w:eastAsia="Times New Roman" w:hAnsi="Times New Roman" w:cs="Times New Roman"/>
          <w:sz w:val="28"/>
          <w:szCs w:val="28"/>
          <w:lang w:eastAsia="ru-RU"/>
        </w:rPr>
        <w:br/>
        <w:t>на основании письменного заявления руководителя;</w:t>
      </w:r>
    </w:p>
    <w:p w:rsidR="00093A7D" w:rsidRPr="00093A7D" w:rsidRDefault="00093A7D" w:rsidP="00093A7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A7D">
        <w:rPr>
          <w:rFonts w:ascii="Times New Roman" w:eastAsia="Times New Roman" w:hAnsi="Times New Roman" w:cs="Times New Roman"/>
          <w:sz w:val="28"/>
          <w:szCs w:val="28"/>
          <w:lang w:eastAsia="ru-RU"/>
        </w:rPr>
        <w:t>работникам учреждения – руководителем учреждения в соответствии</w:t>
      </w:r>
      <w:r w:rsidRPr="00093A7D">
        <w:rPr>
          <w:rFonts w:ascii="Times New Roman" w:eastAsia="Times New Roman" w:hAnsi="Times New Roman" w:cs="Times New Roman"/>
          <w:sz w:val="28"/>
          <w:szCs w:val="28"/>
          <w:lang w:eastAsia="ru-RU"/>
        </w:rPr>
        <w:br/>
        <w:t>с локальным нормативным актом, принятым с учетом мнения представительного органа работников, на основании письменного заявления работника.</w:t>
      </w:r>
    </w:p>
    <w:p w:rsidR="00093A7D" w:rsidRPr="00093A7D" w:rsidRDefault="00093A7D" w:rsidP="00093A7D">
      <w:pPr>
        <w:spacing w:after="0" w:line="240" w:lineRule="auto"/>
        <w:ind w:firstLine="709"/>
        <w:jc w:val="both"/>
        <w:rPr>
          <w:rFonts w:ascii="Times New Roman" w:eastAsia="Calibri" w:hAnsi="Times New Roman" w:cs="Times New Roman"/>
          <w:sz w:val="28"/>
          <w:szCs w:val="28"/>
        </w:rPr>
      </w:pPr>
      <w:r w:rsidRPr="00093A7D">
        <w:rPr>
          <w:rFonts w:ascii="Times New Roman" w:eastAsia="Calibri" w:hAnsi="Times New Roman" w:cs="Times New Roman"/>
          <w:bCs/>
          <w:sz w:val="28"/>
          <w:szCs w:val="28"/>
        </w:rPr>
        <w:t>Материальная помощь не является заработной платой и не учитывается при определении</w:t>
      </w:r>
      <w:r w:rsidRPr="00093A7D">
        <w:rPr>
          <w:rFonts w:ascii="Times New Roman" w:eastAsia="Calibri" w:hAnsi="Times New Roman" w:cs="Times New Roman"/>
          <w:sz w:val="28"/>
          <w:szCs w:val="28"/>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093A7D" w:rsidRPr="00093A7D" w:rsidRDefault="00093A7D" w:rsidP="00093A7D">
      <w:pPr>
        <w:spacing w:after="0" w:line="240" w:lineRule="auto"/>
        <w:ind w:right="-57" w:firstLine="709"/>
        <w:contextualSpacing/>
        <w:jc w:val="both"/>
        <w:rPr>
          <w:rFonts w:ascii="Times New Roman" w:eastAsia="Calibri" w:hAnsi="Times New Roman" w:cs="Times New Roman"/>
          <w:bCs/>
          <w:sz w:val="28"/>
          <w:szCs w:val="28"/>
        </w:rPr>
      </w:pPr>
      <w:r w:rsidRPr="00093A7D">
        <w:rPr>
          <w:rFonts w:ascii="Times New Roman" w:eastAsia="Calibri" w:hAnsi="Times New Roman" w:cs="Times New Roman"/>
          <w:bCs/>
          <w:sz w:val="28"/>
          <w:szCs w:val="28"/>
        </w:rPr>
        <w:lastRenderedPageBreak/>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093A7D" w:rsidRPr="00093A7D" w:rsidRDefault="00093A7D" w:rsidP="00093A7D">
      <w:pPr>
        <w:spacing w:after="0" w:line="240" w:lineRule="auto"/>
        <w:ind w:right="-57" w:firstLine="709"/>
        <w:contextualSpacing/>
        <w:jc w:val="both"/>
        <w:rPr>
          <w:rFonts w:ascii="Times New Roman" w:eastAsia="Calibri" w:hAnsi="Times New Roman" w:cs="Times New Roman"/>
          <w:bCs/>
          <w:sz w:val="28"/>
          <w:szCs w:val="28"/>
        </w:rPr>
      </w:pPr>
    </w:p>
    <w:p w:rsidR="00093A7D" w:rsidRPr="00093A7D" w:rsidRDefault="00093A7D" w:rsidP="00093A7D">
      <w:pPr>
        <w:spacing w:after="0" w:line="240" w:lineRule="auto"/>
        <w:ind w:right="-57" w:firstLine="709"/>
        <w:contextualSpacing/>
        <w:jc w:val="both"/>
        <w:rPr>
          <w:rFonts w:ascii="Times New Roman" w:eastAsia="Calibri" w:hAnsi="Times New Roman" w:cs="Times New Roman"/>
          <w:bCs/>
          <w:sz w:val="28"/>
          <w:szCs w:val="28"/>
        </w:rPr>
      </w:pPr>
    </w:p>
    <w:p w:rsidR="00093A7D" w:rsidRPr="00093A7D" w:rsidRDefault="00093A7D" w:rsidP="00093A7D">
      <w:pPr>
        <w:spacing w:after="0" w:line="240" w:lineRule="auto"/>
        <w:ind w:right="-57" w:firstLine="709"/>
        <w:contextualSpacing/>
        <w:jc w:val="both"/>
        <w:rPr>
          <w:rFonts w:ascii="Times New Roman" w:eastAsia="Calibri" w:hAnsi="Times New Roman" w:cs="Times New Roman"/>
          <w:bCs/>
          <w:sz w:val="28"/>
          <w:szCs w:val="28"/>
        </w:rPr>
      </w:pPr>
    </w:p>
    <w:p w:rsidR="00172660" w:rsidRDefault="00172660"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172660">
      <w:pPr>
        <w:autoSpaceDE w:val="0"/>
        <w:autoSpaceDN w:val="0"/>
        <w:adjustRightInd w:val="0"/>
        <w:spacing w:after="0" w:line="240" w:lineRule="auto"/>
        <w:jc w:val="center"/>
        <w:rPr>
          <w:rFonts w:ascii="Times New Roman" w:eastAsia="Calibri" w:hAnsi="Times New Roman" w:cs="Times New Roman"/>
          <w:sz w:val="28"/>
          <w:szCs w:val="28"/>
        </w:rPr>
      </w:pPr>
    </w:p>
    <w:p w:rsidR="00172660" w:rsidRDefault="00172660" w:rsidP="00172660">
      <w:pPr>
        <w:autoSpaceDE w:val="0"/>
        <w:autoSpaceDN w:val="0"/>
        <w:adjustRightInd w:val="0"/>
        <w:spacing w:after="0" w:line="240" w:lineRule="auto"/>
        <w:jc w:val="center"/>
        <w:rPr>
          <w:rFonts w:ascii="Times New Roman" w:eastAsia="Calibri" w:hAnsi="Times New Roman" w:cs="Times New Roman"/>
          <w:sz w:val="28"/>
          <w:szCs w:val="28"/>
        </w:rPr>
      </w:pPr>
    </w:p>
    <w:p w:rsidR="00172660" w:rsidRDefault="00172660" w:rsidP="00172660">
      <w:pPr>
        <w:autoSpaceDE w:val="0"/>
        <w:autoSpaceDN w:val="0"/>
        <w:adjustRightInd w:val="0"/>
        <w:spacing w:after="0" w:line="240" w:lineRule="auto"/>
        <w:jc w:val="center"/>
        <w:rPr>
          <w:rFonts w:ascii="Times New Roman" w:eastAsia="Calibri" w:hAnsi="Times New Roman" w:cs="Times New Roman"/>
          <w:sz w:val="28"/>
          <w:szCs w:val="28"/>
        </w:rPr>
      </w:pPr>
    </w:p>
    <w:p w:rsidR="007D622D" w:rsidRDefault="007D622D" w:rsidP="007D622D">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D77DB8" w:rsidRDefault="00172660" w:rsidP="007D622D">
      <w:pPr>
        <w:autoSpaceDE w:val="0"/>
        <w:autoSpaceDN w:val="0"/>
        <w:adjustRightInd w:val="0"/>
        <w:spacing w:after="0" w:line="240" w:lineRule="auto"/>
        <w:jc w:val="right"/>
        <w:rPr>
          <w:rFonts w:ascii="Times New Roman" w:eastAsia="Calibri" w:hAnsi="Times New Roman" w:cs="Times New Roman"/>
          <w:sz w:val="28"/>
          <w:szCs w:val="28"/>
        </w:rPr>
      </w:pPr>
      <w:r w:rsidRPr="00172660">
        <w:rPr>
          <w:rFonts w:ascii="Times New Roman" w:eastAsia="Calibri" w:hAnsi="Times New Roman" w:cs="Times New Roman"/>
          <w:sz w:val="28"/>
          <w:szCs w:val="28"/>
        </w:rPr>
        <w:t xml:space="preserve">ПЕРЕЧЕНЬ </w:t>
      </w:r>
    </w:p>
    <w:p w:rsidR="007D622D" w:rsidRDefault="00172660" w:rsidP="007D622D">
      <w:pPr>
        <w:autoSpaceDE w:val="0"/>
        <w:autoSpaceDN w:val="0"/>
        <w:adjustRightInd w:val="0"/>
        <w:spacing w:after="0" w:line="240" w:lineRule="auto"/>
        <w:jc w:val="right"/>
        <w:rPr>
          <w:rFonts w:ascii="Times New Roman" w:eastAsia="Calibri" w:hAnsi="Times New Roman" w:cs="Times New Roman"/>
          <w:sz w:val="28"/>
          <w:szCs w:val="28"/>
        </w:rPr>
      </w:pPr>
      <w:bookmarkStart w:id="8" w:name="_GoBack"/>
      <w:bookmarkEnd w:id="8"/>
      <w:r w:rsidRPr="00172660">
        <w:rPr>
          <w:rFonts w:ascii="Times New Roman" w:eastAsia="Calibri" w:hAnsi="Times New Roman" w:cs="Times New Roman"/>
          <w:sz w:val="28"/>
          <w:szCs w:val="28"/>
        </w:rPr>
        <w:t xml:space="preserve"> должностей </w:t>
      </w:r>
    </w:p>
    <w:p w:rsidR="00172660" w:rsidRPr="00172660" w:rsidRDefault="00172660" w:rsidP="007D622D">
      <w:pPr>
        <w:autoSpaceDE w:val="0"/>
        <w:autoSpaceDN w:val="0"/>
        <w:adjustRightInd w:val="0"/>
        <w:spacing w:after="0" w:line="240" w:lineRule="auto"/>
        <w:jc w:val="right"/>
        <w:rPr>
          <w:rFonts w:ascii="Times New Roman" w:eastAsia="Calibri" w:hAnsi="Times New Roman" w:cs="Times New Roman"/>
          <w:bCs/>
          <w:sz w:val="28"/>
          <w:szCs w:val="28"/>
        </w:rPr>
      </w:pPr>
      <w:r w:rsidRPr="00172660">
        <w:rPr>
          <w:rFonts w:ascii="Times New Roman" w:eastAsia="Calibri" w:hAnsi="Times New Roman" w:cs="Times New Roman"/>
          <w:sz w:val="28"/>
          <w:szCs w:val="28"/>
        </w:rPr>
        <w:t>административно-управленческого персонала</w:t>
      </w:r>
    </w:p>
    <w:p w:rsidR="00172660" w:rsidRPr="00172660" w:rsidRDefault="00172660" w:rsidP="007D622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172660" w:rsidRPr="00172660" w:rsidRDefault="007D622D" w:rsidP="007D62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72660" w:rsidRPr="00172660">
        <w:rPr>
          <w:rFonts w:ascii="Times New Roman" w:eastAsia="Calibri" w:hAnsi="Times New Roman" w:cs="Times New Roman"/>
          <w:sz w:val="28"/>
          <w:szCs w:val="28"/>
        </w:rPr>
        <w:t xml:space="preserve"> К административно-управленческому персоналу учреждения относятся: </w:t>
      </w:r>
    </w:p>
    <w:p w:rsidR="00172660" w:rsidRPr="00172660" w:rsidRDefault="00172660" w:rsidP="001726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60">
        <w:rPr>
          <w:rFonts w:ascii="Times New Roman" w:eastAsia="Calibri" w:hAnsi="Times New Roman" w:cs="Times New Roman"/>
          <w:sz w:val="28"/>
          <w:szCs w:val="28"/>
        </w:rPr>
        <w:t>руководитель учреждения;</w:t>
      </w:r>
    </w:p>
    <w:p w:rsidR="00172660" w:rsidRPr="00172660" w:rsidRDefault="00172660" w:rsidP="001726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60">
        <w:rPr>
          <w:rFonts w:ascii="Times New Roman" w:eastAsia="Calibri" w:hAnsi="Times New Roman" w:cs="Times New Roman"/>
          <w:sz w:val="28"/>
          <w:szCs w:val="28"/>
        </w:rPr>
        <w:t xml:space="preserve">заместитель руководителя учреждения; </w:t>
      </w:r>
    </w:p>
    <w:p w:rsidR="007D622D" w:rsidRDefault="007D622D" w:rsidP="001726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завхоз;</w:t>
      </w:r>
    </w:p>
    <w:p w:rsidR="007D622D" w:rsidRDefault="007D622D" w:rsidP="001726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секретарь.</w:t>
      </w:r>
    </w:p>
    <w:p w:rsidR="007D622D" w:rsidRDefault="007D622D" w:rsidP="007D622D">
      <w:pPr>
        <w:autoSpaceDE w:val="0"/>
        <w:autoSpaceDN w:val="0"/>
        <w:adjustRightInd w:val="0"/>
        <w:spacing w:after="0" w:line="240" w:lineRule="auto"/>
        <w:jc w:val="both"/>
        <w:rPr>
          <w:rFonts w:ascii="Times New Roman" w:eastAsia="Calibri" w:hAnsi="Times New Roman" w:cs="Times New Roman"/>
          <w:sz w:val="28"/>
          <w:szCs w:val="28"/>
        </w:rPr>
      </w:pPr>
    </w:p>
    <w:p w:rsidR="007D622D" w:rsidRDefault="007D622D" w:rsidP="007D622D">
      <w:pPr>
        <w:autoSpaceDE w:val="0"/>
        <w:autoSpaceDN w:val="0"/>
        <w:adjustRightInd w:val="0"/>
        <w:spacing w:after="0" w:line="240" w:lineRule="auto"/>
        <w:jc w:val="both"/>
        <w:rPr>
          <w:rFonts w:ascii="Times New Roman" w:eastAsia="Calibri" w:hAnsi="Times New Roman" w:cs="Times New Roman"/>
          <w:sz w:val="28"/>
          <w:szCs w:val="28"/>
        </w:rPr>
      </w:pPr>
    </w:p>
    <w:p w:rsidR="00172660" w:rsidRPr="00172660" w:rsidRDefault="00172660" w:rsidP="007D622D">
      <w:pPr>
        <w:autoSpaceDE w:val="0"/>
        <w:autoSpaceDN w:val="0"/>
        <w:adjustRightInd w:val="0"/>
        <w:spacing w:after="0" w:line="240" w:lineRule="auto"/>
        <w:jc w:val="both"/>
        <w:rPr>
          <w:rFonts w:ascii="Times New Roman" w:eastAsia="Calibri" w:hAnsi="Times New Roman" w:cs="Times New Roman"/>
          <w:sz w:val="28"/>
          <w:szCs w:val="28"/>
        </w:rPr>
      </w:pPr>
      <w:r w:rsidRPr="00172660">
        <w:rPr>
          <w:rFonts w:ascii="Times New Roman" w:eastAsia="Calibri" w:hAnsi="Times New Roman" w:cs="Times New Roman"/>
          <w:sz w:val="28"/>
          <w:szCs w:val="28"/>
        </w:rPr>
        <w:t xml:space="preserve">2. Конкретный перечень должностей административно-управленческого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 </w:t>
      </w:r>
    </w:p>
    <w:p w:rsidR="00A62374" w:rsidRDefault="00A62374"/>
    <w:sectPr w:rsidR="00A62374" w:rsidSect="00973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8603A"/>
    <w:multiLevelType w:val="multilevel"/>
    <w:tmpl w:val="8146DD6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E99"/>
    <w:rsid w:val="00013783"/>
    <w:rsid w:val="00022A21"/>
    <w:rsid w:val="00031393"/>
    <w:rsid w:val="00093A7D"/>
    <w:rsid w:val="000C2857"/>
    <w:rsid w:val="000E75DE"/>
    <w:rsid w:val="00167FD2"/>
    <w:rsid w:val="00172660"/>
    <w:rsid w:val="001732CD"/>
    <w:rsid w:val="001D4EE6"/>
    <w:rsid w:val="00206735"/>
    <w:rsid w:val="00236209"/>
    <w:rsid w:val="00254758"/>
    <w:rsid w:val="002779D4"/>
    <w:rsid w:val="00293A10"/>
    <w:rsid w:val="002F75E4"/>
    <w:rsid w:val="003447A9"/>
    <w:rsid w:val="00386EA4"/>
    <w:rsid w:val="00410E0C"/>
    <w:rsid w:val="00471E55"/>
    <w:rsid w:val="004C3053"/>
    <w:rsid w:val="00512D24"/>
    <w:rsid w:val="00524980"/>
    <w:rsid w:val="00526F51"/>
    <w:rsid w:val="0054335B"/>
    <w:rsid w:val="00571FC5"/>
    <w:rsid w:val="005C60A3"/>
    <w:rsid w:val="00627E62"/>
    <w:rsid w:val="00651D22"/>
    <w:rsid w:val="006834ED"/>
    <w:rsid w:val="006A15A0"/>
    <w:rsid w:val="006D11D1"/>
    <w:rsid w:val="007750DB"/>
    <w:rsid w:val="007D3FFE"/>
    <w:rsid w:val="007D622D"/>
    <w:rsid w:val="007E058D"/>
    <w:rsid w:val="007F4A8A"/>
    <w:rsid w:val="00804912"/>
    <w:rsid w:val="00814D32"/>
    <w:rsid w:val="00861C25"/>
    <w:rsid w:val="00873ACE"/>
    <w:rsid w:val="00887EED"/>
    <w:rsid w:val="00973F49"/>
    <w:rsid w:val="009B7AE7"/>
    <w:rsid w:val="009D08D9"/>
    <w:rsid w:val="00A62374"/>
    <w:rsid w:val="00A92942"/>
    <w:rsid w:val="00AB77F1"/>
    <w:rsid w:val="00B61B77"/>
    <w:rsid w:val="00B6684D"/>
    <w:rsid w:val="00B67572"/>
    <w:rsid w:val="00B724AA"/>
    <w:rsid w:val="00BB0622"/>
    <w:rsid w:val="00BE005B"/>
    <w:rsid w:val="00C22F1E"/>
    <w:rsid w:val="00C61A41"/>
    <w:rsid w:val="00CE1131"/>
    <w:rsid w:val="00D44F79"/>
    <w:rsid w:val="00D54703"/>
    <w:rsid w:val="00D55988"/>
    <w:rsid w:val="00D77DB8"/>
    <w:rsid w:val="00DD120D"/>
    <w:rsid w:val="00DF1AA2"/>
    <w:rsid w:val="00E52FEC"/>
    <w:rsid w:val="00EA2627"/>
    <w:rsid w:val="00ED273D"/>
    <w:rsid w:val="00EE0BEA"/>
    <w:rsid w:val="00F02D59"/>
    <w:rsid w:val="00F41FB7"/>
    <w:rsid w:val="00F474D4"/>
    <w:rsid w:val="00F52F2B"/>
    <w:rsid w:val="00F56A5C"/>
    <w:rsid w:val="00F753B0"/>
    <w:rsid w:val="00FA35C8"/>
    <w:rsid w:val="00FC1E99"/>
    <w:rsid w:val="00FE1802"/>
    <w:rsid w:val="00FE2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49"/>
  </w:style>
  <w:style w:type="paragraph" w:styleId="1">
    <w:name w:val="heading 1"/>
    <w:basedOn w:val="a"/>
    <w:next w:val="a"/>
    <w:link w:val="10"/>
    <w:qFormat/>
    <w:rsid w:val="00093A7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3">
    <w:name w:val="heading 3"/>
    <w:basedOn w:val="a"/>
    <w:next w:val="a"/>
    <w:link w:val="30"/>
    <w:semiHidden/>
    <w:unhideWhenUsed/>
    <w:qFormat/>
    <w:rsid w:val="00093A7D"/>
    <w:pPr>
      <w:keepNext/>
      <w:widowControl w:val="0"/>
      <w:suppressAutoHyphens/>
      <w:spacing w:after="0" w:line="240" w:lineRule="auto"/>
      <w:outlineLvl w:val="2"/>
    </w:pPr>
    <w:rPr>
      <w:rFonts w:ascii="Arial" w:eastAsia="Lucida Sans Unicode"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7D"/>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semiHidden/>
    <w:rsid w:val="00093A7D"/>
    <w:rPr>
      <w:rFonts w:ascii="Arial" w:eastAsia="Lucida Sans Unicode" w:hAnsi="Arial" w:cs="Times New Roman"/>
      <w:sz w:val="28"/>
      <w:szCs w:val="24"/>
      <w:lang w:eastAsia="ru-RU"/>
    </w:rPr>
  </w:style>
  <w:style w:type="numbering" w:customStyle="1" w:styleId="11">
    <w:name w:val="Нет списка1"/>
    <w:next w:val="a2"/>
    <w:uiPriority w:val="99"/>
    <w:semiHidden/>
    <w:unhideWhenUsed/>
    <w:rsid w:val="00093A7D"/>
  </w:style>
  <w:style w:type="paragraph" w:styleId="a3">
    <w:name w:val="Body Text"/>
    <w:basedOn w:val="a"/>
    <w:link w:val="a4"/>
    <w:uiPriority w:val="99"/>
    <w:rsid w:val="00093A7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093A7D"/>
    <w:rPr>
      <w:rFonts w:ascii="Times New Roman" w:eastAsia="Times New Roman" w:hAnsi="Times New Roman" w:cs="Times New Roman"/>
      <w:sz w:val="28"/>
      <w:szCs w:val="20"/>
      <w:lang w:eastAsia="ru-RU"/>
    </w:rPr>
  </w:style>
  <w:style w:type="paragraph" w:styleId="a5">
    <w:name w:val="Body Text Indent"/>
    <w:basedOn w:val="a"/>
    <w:link w:val="a6"/>
    <w:uiPriority w:val="99"/>
    <w:rsid w:val="00093A7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093A7D"/>
    <w:rPr>
      <w:rFonts w:ascii="Times New Roman" w:eastAsia="Times New Roman" w:hAnsi="Times New Roman" w:cs="Times New Roman"/>
      <w:sz w:val="28"/>
      <w:szCs w:val="20"/>
      <w:lang w:eastAsia="ru-RU"/>
    </w:rPr>
  </w:style>
  <w:style w:type="paragraph" w:customStyle="1" w:styleId="Postan">
    <w:name w:val="Postan"/>
    <w:basedOn w:val="a"/>
    <w:rsid w:val="00093A7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093A7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093A7D"/>
    <w:rPr>
      <w:rFonts w:ascii="Times New Roman" w:eastAsia="Times New Roman" w:hAnsi="Times New Roman" w:cs="Times New Roman"/>
      <w:sz w:val="20"/>
      <w:szCs w:val="20"/>
      <w:lang w:eastAsia="ru-RU"/>
    </w:rPr>
  </w:style>
  <w:style w:type="paragraph" w:styleId="a9">
    <w:name w:val="header"/>
    <w:basedOn w:val="a"/>
    <w:link w:val="aa"/>
    <w:uiPriority w:val="99"/>
    <w:rsid w:val="00093A7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93A7D"/>
    <w:rPr>
      <w:rFonts w:ascii="Times New Roman" w:eastAsia="Times New Roman" w:hAnsi="Times New Roman" w:cs="Times New Roman"/>
      <w:sz w:val="20"/>
      <w:szCs w:val="20"/>
      <w:lang w:eastAsia="ru-RU"/>
    </w:rPr>
  </w:style>
  <w:style w:type="character" w:styleId="ab">
    <w:name w:val="page number"/>
    <w:basedOn w:val="a0"/>
    <w:rsid w:val="00093A7D"/>
  </w:style>
  <w:style w:type="paragraph" w:styleId="ac">
    <w:name w:val="Balloon Text"/>
    <w:basedOn w:val="a"/>
    <w:link w:val="ad"/>
    <w:uiPriority w:val="99"/>
    <w:rsid w:val="00093A7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093A7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093A7D"/>
  </w:style>
  <w:style w:type="paragraph" w:styleId="ae">
    <w:name w:val="Normal (Web)"/>
    <w:basedOn w:val="a"/>
    <w:uiPriority w:val="99"/>
    <w:unhideWhenUsed/>
    <w:rsid w:val="00093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093A7D"/>
    <w:pPr>
      <w:ind w:left="720"/>
      <w:contextualSpacing/>
    </w:pPr>
    <w:rPr>
      <w:rFonts w:ascii="Calibri" w:eastAsia="Calibri" w:hAnsi="Calibri" w:cs="Times New Roman"/>
    </w:rPr>
  </w:style>
  <w:style w:type="paragraph" w:customStyle="1" w:styleId="ConsPlusTitle">
    <w:name w:val="ConsPlusTitle"/>
    <w:uiPriority w:val="99"/>
    <w:rsid w:val="00093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9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93A7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093A7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093A7D"/>
    <w:pPr>
      <w:autoSpaceDE w:val="0"/>
      <w:autoSpaceDN w:val="0"/>
      <w:adjustRightInd w:val="0"/>
      <w:spacing w:after="0" w:line="240" w:lineRule="auto"/>
    </w:pPr>
    <w:rPr>
      <w:rFonts w:ascii="Tahoma" w:eastAsia="Calibri" w:hAnsi="Tahoma" w:cs="Tahoma"/>
      <w:sz w:val="26"/>
      <w:szCs w:val="26"/>
    </w:rPr>
  </w:style>
  <w:style w:type="paragraph" w:customStyle="1" w:styleId="af0">
    <w:name w:val="Содержимое таблицы"/>
    <w:basedOn w:val="a"/>
    <w:uiPriority w:val="99"/>
    <w:rsid w:val="00093A7D"/>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ConsNormal">
    <w:name w:val="ConsNormal"/>
    <w:uiPriority w:val="99"/>
    <w:rsid w:val="00093A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1">
    <w:name w:val="Table Grid"/>
    <w:basedOn w:val="a1"/>
    <w:uiPriority w:val="59"/>
    <w:rsid w:val="00093A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093A7D"/>
    <w:rPr>
      <w:color w:val="0000FF"/>
      <w:u w:val="single"/>
    </w:rPr>
  </w:style>
  <w:style w:type="character" w:styleId="af3">
    <w:name w:val="FollowedHyperlink"/>
    <w:basedOn w:val="a0"/>
    <w:uiPriority w:val="99"/>
    <w:unhideWhenUsed/>
    <w:rsid w:val="00093A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3A7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3">
    <w:name w:val="heading 3"/>
    <w:basedOn w:val="a"/>
    <w:next w:val="a"/>
    <w:link w:val="30"/>
    <w:semiHidden/>
    <w:unhideWhenUsed/>
    <w:qFormat/>
    <w:rsid w:val="00093A7D"/>
    <w:pPr>
      <w:keepNext/>
      <w:widowControl w:val="0"/>
      <w:suppressAutoHyphens/>
      <w:spacing w:after="0" w:line="240" w:lineRule="auto"/>
      <w:outlineLvl w:val="2"/>
    </w:pPr>
    <w:rPr>
      <w:rFonts w:ascii="Arial" w:eastAsia="Lucida Sans Unicode"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7D"/>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semiHidden/>
    <w:rsid w:val="00093A7D"/>
    <w:rPr>
      <w:rFonts w:ascii="Arial" w:eastAsia="Lucida Sans Unicode" w:hAnsi="Arial" w:cs="Times New Roman"/>
      <w:sz w:val="28"/>
      <w:szCs w:val="24"/>
      <w:lang w:eastAsia="ru-RU"/>
    </w:rPr>
  </w:style>
  <w:style w:type="numbering" w:customStyle="1" w:styleId="11">
    <w:name w:val="Нет списка1"/>
    <w:next w:val="a2"/>
    <w:uiPriority w:val="99"/>
    <w:semiHidden/>
    <w:unhideWhenUsed/>
    <w:rsid w:val="00093A7D"/>
  </w:style>
  <w:style w:type="paragraph" w:styleId="a3">
    <w:name w:val="Body Text"/>
    <w:basedOn w:val="a"/>
    <w:link w:val="a4"/>
    <w:uiPriority w:val="99"/>
    <w:rsid w:val="00093A7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093A7D"/>
    <w:rPr>
      <w:rFonts w:ascii="Times New Roman" w:eastAsia="Times New Roman" w:hAnsi="Times New Roman" w:cs="Times New Roman"/>
      <w:sz w:val="28"/>
      <w:szCs w:val="20"/>
      <w:lang w:eastAsia="ru-RU"/>
    </w:rPr>
  </w:style>
  <w:style w:type="paragraph" w:styleId="a5">
    <w:name w:val="Body Text Indent"/>
    <w:basedOn w:val="a"/>
    <w:link w:val="a6"/>
    <w:uiPriority w:val="99"/>
    <w:rsid w:val="00093A7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093A7D"/>
    <w:rPr>
      <w:rFonts w:ascii="Times New Roman" w:eastAsia="Times New Roman" w:hAnsi="Times New Roman" w:cs="Times New Roman"/>
      <w:sz w:val="28"/>
      <w:szCs w:val="20"/>
      <w:lang w:eastAsia="ru-RU"/>
    </w:rPr>
  </w:style>
  <w:style w:type="paragraph" w:customStyle="1" w:styleId="Postan">
    <w:name w:val="Postan"/>
    <w:basedOn w:val="a"/>
    <w:rsid w:val="00093A7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093A7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093A7D"/>
    <w:rPr>
      <w:rFonts w:ascii="Times New Roman" w:eastAsia="Times New Roman" w:hAnsi="Times New Roman" w:cs="Times New Roman"/>
      <w:sz w:val="20"/>
      <w:szCs w:val="20"/>
      <w:lang w:eastAsia="ru-RU"/>
    </w:rPr>
  </w:style>
  <w:style w:type="paragraph" w:styleId="a9">
    <w:name w:val="header"/>
    <w:basedOn w:val="a"/>
    <w:link w:val="aa"/>
    <w:uiPriority w:val="99"/>
    <w:rsid w:val="00093A7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93A7D"/>
    <w:rPr>
      <w:rFonts w:ascii="Times New Roman" w:eastAsia="Times New Roman" w:hAnsi="Times New Roman" w:cs="Times New Roman"/>
      <w:sz w:val="20"/>
      <w:szCs w:val="20"/>
      <w:lang w:eastAsia="ru-RU"/>
    </w:rPr>
  </w:style>
  <w:style w:type="character" w:styleId="ab">
    <w:name w:val="page number"/>
    <w:basedOn w:val="a0"/>
    <w:rsid w:val="00093A7D"/>
  </w:style>
  <w:style w:type="paragraph" w:styleId="ac">
    <w:name w:val="Balloon Text"/>
    <w:basedOn w:val="a"/>
    <w:link w:val="ad"/>
    <w:uiPriority w:val="99"/>
    <w:rsid w:val="00093A7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093A7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093A7D"/>
  </w:style>
  <w:style w:type="paragraph" w:styleId="ae">
    <w:name w:val="Normal (Web)"/>
    <w:basedOn w:val="a"/>
    <w:uiPriority w:val="99"/>
    <w:unhideWhenUsed/>
    <w:rsid w:val="00093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093A7D"/>
    <w:pPr>
      <w:ind w:left="720"/>
      <w:contextualSpacing/>
    </w:pPr>
    <w:rPr>
      <w:rFonts w:ascii="Calibri" w:eastAsia="Calibri" w:hAnsi="Calibri" w:cs="Times New Roman"/>
    </w:rPr>
  </w:style>
  <w:style w:type="paragraph" w:customStyle="1" w:styleId="ConsPlusTitle">
    <w:name w:val="ConsPlusTitle"/>
    <w:uiPriority w:val="99"/>
    <w:rsid w:val="00093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9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93A7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093A7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093A7D"/>
    <w:pPr>
      <w:autoSpaceDE w:val="0"/>
      <w:autoSpaceDN w:val="0"/>
      <w:adjustRightInd w:val="0"/>
      <w:spacing w:after="0" w:line="240" w:lineRule="auto"/>
    </w:pPr>
    <w:rPr>
      <w:rFonts w:ascii="Tahoma" w:eastAsia="Calibri" w:hAnsi="Tahoma" w:cs="Tahoma"/>
      <w:sz w:val="26"/>
      <w:szCs w:val="26"/>
    </w:rPr>
  </w:style>
  <w:style w:type="paragraph" w:customStyle="1" w:styleId="af0">
    <w:name w:val="Содержимое таблицы"/>
    <w:basedOn w:val="a"/>
    <w:uiPriority w:val="99"/>
    <w:rsid w:val="00093A7D"/>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ConsNormal">
    <w:name w:val="ConsNormal"/>
    <w:uiPriority w:val="99"/>
    <w:rsid w:val="00093A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1">
    <w:name w:val="Table Grid"/>
    <w:basedOn w:val="a1"/>
    <w:uiPriority w:val="59"/>
    <w:rsid w:val="00093A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093A7D"/>
    <w:rPr>
      <w:color w:val="0000FF"/>
      <w:u w:val="single"/>
    </w:rPr>
  </w:style>
  <w:style w:type="character" w:styleId="af3">
    <w:name w:val="FollowedHyperlink"/>
    <w:basedOn w:val="a0"/>
    <w:uiPriority w:val="99"/>
    <w:unhideWhenUsed/>
    <w:rsid w:val="00093A7D"/>
    <w:rPr>
      <w:color w:val="800080"/>
      <w:u w:val="single"/>
    </w:rPr>
  </w:style>
</w:styles>
</file>

<file path=word/webSettings.xml><?xml version="1.0" encoding="utf-8"?>
<w:webSettings xmlns:r="http://schemas.openxmlformats.org/officeDocument/2006/relationships" xmlns:w="http://schemas.openxmlformats.org/wordprocessingml/2006/main">
  <w:divs>
    <w:div w:id="694766980">
      <w:bodyDiv w:val="1"/>
      <w:marLeft w:val="0"/>
      <w:marRight w:val="0"/>
      <w:marTop w:val="0"/>
      <w:marBottom w:val="0"/>
      <w:divBdr>
        <w:top w:val="none" w:sz="0" w:space="0" w:color="auto"/>
        <w:left w:val="none" w:sz="0" w:space="0" w:color="auto"/>
        <w:bottom w:val="none" w:sz="0" w:space="0" w:color="auto"/>
        <w:right w:val="none" w:sz="0" w:space="0" w:color="auto"/>
      </w:divBdr>
    </w:div>
    <w:div w:id="1115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C16B1F4F9730813B185DC18C544AD0344D023AFAF9A6BfEdDG" TargetMode="External"/><Relationship Id="rId13" Type="http://schemas.openxmlformats.org/officeDocument/2006/relationships/hyperlink" Target="consultantplus://offline/ref=D59B01AA1E55E293A80ADF47356D78081BCBBBB1B9BFA9CAB7309434E63CCDAD1E4B120A0EAB3402mF11O" TargetMode="External"/><Relationship Id="rId18" Type="http://schemas.openxmlformats.org/officeDocument/2006/relationships/hyperlink" Target="consultantplus://offline/ref=D2A1277CECE3019F1FA18AB65FAC8B58231CCCAF98F0821EC40BECEF7Dg6A4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C322DB1EBB28C912C7F0073C698B47821ECF4900740F043C69779394BpAO8K" TargetMode="External"/><Relationship Id="rId12" Type="http://schemas.openxmlformats.org/officeDocument/2006/relationships/hyperlink" Target="consultantplus://offline/ref=1F51138924C4E160D2D9FEFFDBC6466744741EB6F2FD730813B185DC18C544AD0344D025AEfAdDG" TargetMode="External"/><Relationship Id="rId17" Type="http://schemas.openxmlformats.org/officeDocument/2006/relationships/hyperlink" Target="file:///C:\Users\SOLOMO~1\AppData\Local\Temp\27178479-186466916-186473871.doc" TargetMode="External"/><Relationship Id="rId2" Type="http://schemas.openxmlformats.org/officeDocument/2006/relationships/styles" Target="styles.xml"/><Relationship Id="rId16" Type="http://schemas.openxmlformats.org/officeDocument/2006/relationships/hyperlink" Target="file:///C:\Users\SOLOMO~1\AppData\Local\Temp\27178479-186466916-18647387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1F51138924C4E160D2D9FEFFDBC6466744741EB6F2FD730813B185DC18C544AD0344D025AFfAd6G" TargetMode="External"/><Relationship Id="rId5" Type="http://schemas.openxmlformats.org/officeDocument/2006/relationships/hyperlink" Target="file:///C:\Users\SOLOMO~1\AppData\Local\Temp\27178479-186466916-186473871.doc" TargetMode="External"/><Relationship Id="rId15" Type="http://schemas.openxmlformats.org/officeDocument/2006/relationships/hyperlink" Target="consultantplus://offline/ref=B6A5CF5A72B5B5F2D0860E6CA086BA9316F7CB6AAA6035E750FF3A3770014515772C3EEFCA7527R4a1L" TargetMode="External"/><Relationship Id="rId10" Type="http://schemas.openxmlformats.org/officeDocument/2006/relationships/hyperlink" Target="consultantplus://offline/ref=1F51138924C4E160D2D9FEFFDBC6466744751DB9F1F9730813B185DC18fCd5G" TargetMode="External"/><Relationship Id="rId19" Type="http://schemas.openxmlformats.org/officeDocument/2006/relationships/hyperlink" Target="consultantplus://offline/ref=1F51138924C4E160D2D9FEFFDBC6466744741EB6F2FD730813B185DC18C544AD0344D025AEfAdDG"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41EB6F2FD730813B185DC18C544AD0344D023AFAD9F69fEd3G" TargetMode="External"/><Relationship Id="rId14" Type="http://schemas.openxmlformats.org/officeDocument/2006/relationships/hyperlink" Target="consultantplus://offline/ref=B6A5CF5A72B5B5F2D0860E6CA086BA9316F7CB6AAA6035E750FF3A3770014515772C3EEFCA7527R4a1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27</Pages>
  <Words>8716</Words>
  <Characters>49684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32</cp:revision>
  <cp:lastPrinted>2019-05-17T11:12:00Z</cp:lastPrinted>
  <dcterms:created xsi:type="dcterms:W3CDTF">2016-11-18T06:54:00Z</dcterms:created>
  <dcterms:modified xsi:type="dcterms:W3CDTF">2019-05-17T11:12:00Z</dcterms:modified>
</cp:coreProperties>
</file>